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3D" w:rsidRDefault="00B02498" w:rsidP="00B02498">
      <w:pPr>
        <w:spacing w:after="0" w:line="240" w:lineRule="auto"/>
        <w:jc w:val="center"/>
      </w:pPr>
      <w:r>
        <w:t>TTUHSC Institutional IPE Steering Committee Meeting</w:t>
      </w:r>
    </w:p>
    <w:p w:rsidR="00B02498" w:rsidRDefault="00B02498" w:rsidP="00B02498">
      <w:pPr>
        <w:spacing w:after="0" w:line="240" w:lineRule="auto"/>
        <w:jc w:val="center"/>
      </w:pPr>
      <w:r>
        <w:t>Minutes</w:t>
      </w:r>
    </w:p>
    <w:p w:rsidR="00B02498" w:rsidRDefault="00FA57D6" w:rsidP="00B02498">
      <w:pPr>
        <w:spacing w:after="0" w:line="240" w:lineRule="auto"/>
        <w:jc w:val="center"/>
      </w:pPr>
      <w:r>
        <w:t>November 30</w:t>
      </w:r>
      <w:r w:rsidR="00872E72">
        <w:t>,</w:t>
      </w:r>
      <w:r w:rsidR="00B02498">
        <w:t xml:space="preserve"> 2016</w:t>
      </w:r>
    </w:p>
    <w:p w:rsidR="00B02498" w:rsidRDefault="00B02498" w:rsidP="00B02498">
      <w:pPr>
        <w:spacing w:after="0" w:line="240" w:lineRule="auto"/>
        <w:jc w:val="center"/>
      </w:pP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Present</w:t>
      </w:r>
      <w:r>
        <w:t>:</w:t>
      </w:r>
    </w:p>
    <w:p w:rsidR="00C06FEC" w:rsidRDefault="00C06FEC" w:rsidP="00B02498">
      <w:pPr>
        <w:spacing w:after="0" w:line="240" w:lineRule="auto"/>
      </w:pPr>
      <w:r>
        <w:t>Renee Bogschutz</w:t>
      </w:r>
      <w:r>
        <w:tab/>
      </w:r>
      <w:r w:rsidR="00FA57D6">
        <w:tab/>
      </w:r>
      <w:r>
        <w:tab/>
      </w:r>
      <w:r w:rsidR="00FA57D6">
        <w:t>Crystal Brown</w:t>
      </w:r>
      <w:r>
        <w:tab/>
      </w:r>
    </w:p>
    <w:p w:rsidR="00C96F5E" w:rsidRDefault="00FA57D6" w:rsidP="00B02498">
      <w:pPr>
        <w:spacing w:after="0" w:line="240" w:lineRule="auto"/>
      </w:pPr>
      <w:r>
        <w:t>Ann Hagstrom</w:t>
      </w:r>
      <w:r w:rsidR="00872E72">
        <w:tab/>
      </w:r>
      <w:r w:rsidR="00872E72">
        <w:tab/>
      </w:r>
      <w:r w:rsidR="00872E72">
        <w:tab/>
      </w:r>
      <w:r>
        <w:tab/>
        <w:t>Sarah Johnston</w:t>
      </w:r>
      <w:r w:rsidR="00872E72">
        <w:tab/>
      </w:r>
      <w:r w:rsidR="00872E72">
        <w:tab/>
      </w:r>
      <w:r w:rsidR="00872E72">
        <w:tab/>
      </w:r>
      <w:r w:rsidR="00872E72">
        <w:tab/>
      </w:r>
    </w:p>
    <w:p w:rsidR="00C96F5E" w:rsidRDefault="00872E72" w:rsidP="00B02498">
      <w:pPr>
        <w:spacing w:after="0" w:line="240" w:lineRule="auto"/>
      </w:pPr>
      <w:r>
        <w:t>Yondell Masten</w:t>
      </w:r>
      <w:r>
        <w:tab/>
      </w:r>
      <w:r w:rsidR="00C96F5E">
        <w:tab/>
      </w:r>
      <w:r w:rsidR="00C96F5E">
        <w:tab/>
      </w:r>
      <w:r w:rsidR="00FA57D6">
        <w:tab/>
        <w:t>Kim Peck</w:t>
      </w:r>
      <w:r w:rsidR="00C96F5E">
        <w:tab/>
      </w:r>
      <w:r>
        <w:tab/>
      </w:r>
      <w:r>
        <w:tab/>
      </w:r>
      <w:r>
        <w:tab/>
      </w:r>
      <w:r>
        <w:tab/>
      </w:r>
    </w:p>
    <w:p w:rsidR="00C96F5E" w:rsidRDefault="00C06FEC" w:rsidP="00C96F5E">
      <w:pPr>
        <w:spacing w:after="0" w:line="240" w:lineRule="auto"/>
      </w:pPr>
      <w:r>
        <w:t>Lisa Popp</w:t>
      </w:r>
      <w:r w:rsidR="00872E72">
        <w:tab/>
      </w:r>
      <w:r w:rsidR="00FA57D6">
        <w:tab/>
      </w:r>
      <w:r w:rsidR="00FA57D6">
        <w:tab/>
      </w:r>
      <w:r w:rsidR="00FA57D6">
        <w:tab/>
        <w:t>Joan Potter</w:t>
      </w:r>
      <w:r w:rsidR="00872E72">
        <w:tab/>
      </w:r>
      <w:r w:rsidR="00872E72">
        <w:tab/>
      </w:r>
      <w:r w:rsidR="00872E72">
        <w:tab/>
      </w:r>
    </w:p>
    <w:p w:rsidR="00C96F5E" w:rsidRDefault="00C06FEC" w:rsidP="00B02498">
      <w:pPr>
        <w:spacing w:after="0" w:line="240" w:lineRule="auto"/>
      </w:pPr>
      <w:r>
        <w:t>Thomas Pressley</w:t>
      </w:r>
      <w:r>
        <w:tab/>
      </w:r>
      <w:r>
        <w:tab/>
      </w:r>
      <w:r>
        <w:tab/>
      </w:r>
      <w:r w:rsidR="00872E72">
        <w:t xml:space="preserve">Dawndra Sechrist </w:t>
      </w:r>
      <w:r w:rsidR="00872E72">
        <w:tab/>
      </w:r>
      <w:r w:rsidR="00872E72">
        <w:tab/>
      </w:r>
      <w:r w:rsidR="00872E72">
        <w:tab/>
      </w:r>
    </w:p>
    <w:p w:rsidR="00C06FEC" w:rsidRDefault="00C06FEC" w:rsidP="00B02498">
      <w:pPr>
        <w:spacing w:after="0" w:line="240" w:lineRule="auto"/>
      </w:pPr>
      <w:r>
        <w:t>Rebecca Sleeper</w:t>
      </w:r>
      <w:r>
        <w:tab/>
      </w:r>
      <w:r>
        <w:tab/>
      </w:r>
      <w:r>
        <w:tab/>
        <w:t>Kathryn Whitcomb</w:t>
      </w: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Absent</w:t>
      </w:r>
      <w:r>
        <w:t>:</w:t>
      </w:r>
    </w:p>
    <w:p w:rsidR="00FA57D6" w:rsidRDefault="00872E72" w:rsidP="00B02498">
      <w:pPr>
        <w:spacing w:after="0" w:line="240" w:lineRule="auto"/>
      </w:pPr>
      <w:r>
        <w:t>Jim Bullard</w:t>
      </w:r>
      <w:r w:rsidR="00FA57D6" w:rsidRPr="00FA57D6">
        <w:t xml:space="preserve"> </w:t>
      </w:r>
      <w:r w:rsidR="00FA57D6">
        <w:tab/>
      </w:r>
      <w:r w:rsidR="00FA57D6">
        <w:tab/>
      </w:r>
      <w:r w:rsidR="00FA57D6">
        <w:tab/>
      </w:r>
      <w:r w:rsidR="00FA57D6">
        <w:tab/>
        <w:t>Theresa Byrd</w:t>
      </w:r>
    </w:p>
    <w:p w:rsidR="00872E72" w:rsidRDefault="00FA57D6" w:rsidP="00B02498">
      <w:pPr>
        <w:spacing w:after="0" w:line="240" w:lineRule="auto"/>
      </w:pPr>
      <w:r>
        <w:t>Sharon Cannon</w:t>
      </w:r>
      <w:r>
        <w:tab/>
      </w:r>
      <w:r>
        <w:tab/>
      </w:r>
      <w:r>
        <w:tab/>
      </w:r>
      <w:r>
        <w:tab/>
        <w:t>Sarah Jaroudi</w:t>
      </w:r>
    </w:p>
    <w:p w:rsidR="00FA57D6" w:rsidRDefault="00EC4E8B" w:rsidP="00B02498">
      <w:pPr>
        <w:spacing w:after="0" w:line="240" w:lineRule="auto"/>
      </w:pPr>
      <w:r>
        <w:t>Saju Joseph</w:t>
      </w:r>
      <w:r>
        <w:tab/>
      </w:r>
      <w:r>
        <w:tab/>
      </w:r>
      <w:r>
        <w:tab/>
      </w:r>
      <w:r>
        <w:tab/>
      </w:r>
      <w:r w:rsidR="00FA57D6">
        <w:t xml:space="preserve">Janet Meller </w:t>
      </w:r>
    </w:p>
    <w:p w:rsidR="00C06FEC" w:rsidRDefault="00C06FEC" w:rsidP="00B02498">
      <w:pPr>
        <w:spacing w:after="0" w:line="240" w:lineRule="auto"/>
      </w:pPr>
    </w:p>
    <w:p w:rsidR="00872E72" w:rsidRPr="00872E72" w:rsidRDefault="00872E72" w:rsidP="00B02498">
      <w:pPr>
        <w:spacing w:after="0" w:line="240" w:lineRule="auto"/>
      </w:pPr>
    </w:p>
    <w:p w:rsidR="00042BF3" w:rsidRDefault="00B02498" w:rsidP="00B02498">
      <w:pPr>
        <w:spacing w:after="0" w:line="240" w:lineRule="auto"/>
      </w:pPr>
      <w:r>
        <w:t xml:space="preserve">The meeting was called to order by Renee Bogschutz, Director of Interprofessional Education.  Dr. Bogschutz welcomed everyone and thanked them for </w:t>
      </w:r>
      <w:r w:rsidR="00042BF3">
        <w:t xml:space="preserve">their </w:t>
      </w:r>
      <w:r w:rsidR="00EC4E8B">
        <w:t>attendan</w:t>
      </w:r>
      <w:r w:rsidR="00872E72">
        <w:t>ce</w:t>
      </w:r>
      <w:r w:rsidR="00042BF3">
        <w:t xml:space="preserve">.  </w:t>
      </w:r>
    </w:p>
    <w:p w:rsidR="00872E72" w:rsidRDefault="00872E72" w:rsidP="00B02498">
      <w:pPr>
        <w:spacing w:after="0" w:line="240" w:lineRule="auto"/>
      </w:pPr>
    </w:p>
    <w:p w:rsidR="00FA57D6" w:rsidRDefault="00FA57D6" w:rsidP="00B02498">
      <w:pPr>
        <w:spacing w:after="0" w:line="240" w:lineRule="auto"/>
      </w:pPr>
      <w:r w:rsidRPr="00FA57D6">
        <w:rPr>
          <w:u w:val="single"/>
        </w:rPr>
        <w:t>Minutes from September 6</w:t>
      </w:r>
      <w:r w:rsidRPr="00FA57D6">
        <w:rPr>
          <w:u w:val="single"/>
          <w:vertAlign w:val="superscript"/>
        </w:rPr>
        <w:t>th</w:t>
      </w:r>
      <w:r>
        <w:t>:  The minutes from the September meeting were reviewed.  Without any needed corrections, they were approved as presented.</w:t>
      </w:r>
    </w:p>
    <w:p w:rsidR="00FA57D6" w:rsidRDefault="00FA57D6" w:rsidP="00B02498">
      <w:pPr>
        <w:spacing w:after="0" w:line="240" w:lineRule="auto"/>
      </w:pPr>
    </w:p>
    <w:p w:rsidR="00FA57D6" w:rsidRDefault="00FA57D6" w:rsidP="00B02498">
      <w:pPr>
        <w:spacing w:after="0" w:line="240" w:lineRule="auto"/>
      </w:pPr>
      <w:r w:rsidRPr="00FA57D6">
        <w:rPr>
          <w:u w:val="single"/>
        </w:rPr>
        <w:t>Office of Interprofessional Education Updates</w:t>
      </w:r>
      <w:r>
        <w:t xml:space="preserve">:  Renee updated the committee on recent and upcoming IPE events.  </w:t>
      </w:r>
    </w:p>
    <w:p w:rsidR="00FA57D6" w:rsidRDefault="00FA57D6" w:rsidP="00FA57D6">
      <w:pPr>
        <w:pStyle w:val="ListParagraph"/>
        <w:numPr>
          <w:ilvl w:val="0"/>
          <w:numId w:val="2"/>
        </w:numPr>
        <w:spacing w:after="0" w:line="240" w:lineRule="auto"/>
      </w:pPr>
      <w:r w:rsidRPr="00475519">
        <w:rPr>
          <w:i/>
        </w:rPr>
        <w:t>ECI Toy Fair</w:t>
      </w:r>
      <w:r>
        <w:t xml:space="preserve"> was held on October 15</w:t>
      </w:r>
      <w:r w:rsidRPr="00FA57D6">
        <w:rPr>
          <w:vertAlign w:val="superscript"/>
        </w:rPr>
        <w:t>th</w:t>
      </w:r>
      <w:r>
        <w:t>.  Students in interprofessional teams representing SHP and SON worked together in this community engagement event.  The Toy Fair objectives were to educate families on early play development and to provide a therapeutic toy and information booklet to each child who participated.  Approximately 250 students participated.  The committee will begin planning for the 2017 ECI Toy Fair in the spring.</w:t>
      </w:r>
    </w:p>
    <w:p w:rsidR="00FA57D6" w:rsidRDefault="00FA57D6" w:rsidP="00FA57D6">
      <w:pPr>
        <w:pStyle w:val="ListParagraph"/>
        <w:numPr>
          <w:ilvl w:val="0"/>
          <w:numId w:val="2"/>
        </w:numPr>
        <w:spacing w:after="0" w:line="240" w:lineRule="auto"/>
      </w:pPr>
      <w:r w:rsidRPr="00475519">
        <w:rPr>
          <w:i/>
        </w:rPr>
        <w:t>The Reason I Jump: An Interprofessional Mini-Series</w:t>
      </w:r>
      <w:r>
        <w:t xml:space="preserve"> premiered at Premiere Cinemas on October 11</w:t>
      </w:r>
      <w:r w:rsidRPr="00FA57D6">
        <w:rPr>
          <w:vertAlign w:val="superscript"/>
        </w:rPr>
        <w:t>th</w:t>
      </w:r>
      <w:r>
        <w:t xml:space="preserve">.  </w:t>
      </w:r>
      <w:r w:rsidR="00475519">
        <w:t>This preceptor and faculty development series looks at how preceptors and students can improve their experiential rotations in an interprofessional setting.  The complete set of mini-series produced at TTUHSC will soon be available online through a streaming service and will be free to TTUHSC faculty and their preceptors.  The series will be availab</w:t>
      </w:r>
      <w:r w:rsidR="00394887">
        <w:t>le for a small fee either as a full series</w:t>
      </w:r>
      <w:r w:rsidR="00475519">
        <w:t xml:space="preserve"> or by episode for educators.</w:t>
      </w:r>
    </w:p>
    <w:p w:rsidR="00475519" w:rsidRDefault="00475519" w:rsidP="00FA57D6">
      <w:pPr>
        <w:pStyle w:val="ListParagraph"/>
        <w:numPr>
          <w:ilvl w:val="0"/>
          <w:numId w:val="2"/>
        </w:numPr>
        <w:spacing w:after="0" w:line="240" w:lineRule="auto"/>
      </w:pPr>
      <w:r>
        <w:rPr>
          <w:i/>
        </w:rPr>
        <w:t>IPE Fall Symposium</w:t>
      </w:r>
      <w:r>
        <w:t xml:space="preserve"> was held on November 4</w:t>
      </w:r>
      <w:r w:rsidRPr="00475519">
        <w:rPr>
          <w:vertAlign w:val="superscript"/>
        </w:rPr>
        <w:t>th</w:t>
      </w:r>
      <w:r w:rsidR="00BA1F44">
        <w:t xml:space="preserve">.  Attendance </w:t>
      </w:r>
      <w:r>
        <w:t>this year saw a large increase ac</w:t>
      </w:r>
      <w:r w:rsidR="00BA1F44">
        <w:t xml:space="preserve">ross all campuses and </w:t>
      </w:r>
      <w:r w:rsidR="00394887">
        <w:t>schools reflecting an 84% increase</w:t>
      </w:r>
      <w:r w:rsidR="00BA1F44">
        <w:t xml:space="preserve"> </w:t>
      </w:r>
      <w:r w:rsidR="00394887">
        <w:t xml:space="preserve">in attendance </w:t>
      </w:r>
      <w:r w:rsidR="00BA1F44">
        <w:t>for the m</w:t>
      </w:r>
      <w:r w:rsidR="00394887">
        <w:t>orning session and a 107% increase in attendance</w:t>
      </w:r>
      <w:r w:rsidR="00BA1F44">
        <w:t xml:space="preserve"> for the afternoon case study</w:t>
      </w:r>
      <w:r w:rsidR="00394887">
        <w:t xml:space="preserve"> activity</w:t>
      </w:r>
      <w:r w:rsidR="00BA1F44">
        <w:t xml:space="preserve">.  Planning is underway for the 2017 IPE Fall Symposium (11/3/17) that will feature Marcus Engel.  Marcus will tell his story from the patient perspective and his books are used in many nursing programs across the country.  The 2017 IPE Fall Symposium theme is: Interprofessional Teamwork: </w:t>
      </w:r>
      <w:r w:rsidR="00BA1F44" w:rsidRPr="00394887">
        <w:rPr>
          <w:i/>
        </w:rPr>
        <w:t>Reimagining the Patient Journey</w:t>
      </w:r>
      <w:r w:rsidR="00BA1F44">
        <w:t xml:space="preserve">.  </w:t>
      </w:r>
    </w:p>
    <w:p w:rsidR="007F600D" w:rsidRDefault="007F600D" w:rsidP="00FA57D6">
      <w:pPr>
        <w:pStyle w:val="ListParagraph"/>
        <w:numPr>
          <w:ilvl w:val="0"/>
          <w:numId w:val="2"/>
        </w:numPr>
        <w:spacing w:after="0" w:line="240" w:lineRule="auto"/>
      </w:pPr>
      <w:r>
        <w:rPr>
          <w:i/>
        </w:rPr>
        <w:t>TeamSTEPPS:</w:t>
      </w:r>
      <w:r>
        <w:t xml:space="preserve"> Planning for TeamSTEPPS training for summer 2017 will begin in January.</w:t>
      </w:r>
    </w:p>
    <w:p w:rsidR="00BA1F44" w:rsidRDefault="00BA1F44" w:rsidP="00FA57D6">
      <w:pPr>
        <w:pStyle w:val="ListParagraph"/>
        <w:numPr>
          <w:ilvl w:val="0"/>
          <w:numId w:val="2"/>
        </w:numPr>
        <w:spacing w:after="0" w:line="240" w:lineRule="auto"/>
      </w:pPr>
      <w:r>
        <w:rPr>
          <w:i/>
        </w:rPr>
        <w:t>Integrative Medicine Symposium:</w:t>
      </w:r>
      <w:r>
        <w:t xml:space="preserve">  The Office of Interprofessional Education will be co-hosting the Integrative Medicine Symposium with SOM and the Laura Bush Institute for </w:t>
      </w:r>
      <w:r>
        <w:lastRenderedPageBreak/>
        <w:t>Women’s Health.  The symposium will be held on April 7</w:t>
      </w:r>
      <w:r w:rsidRPr="00BA1F44">
        <w:rPr>
          <w:vertAlign w:val="superscript"/>
        </w:rPr>
        <w:t>th</w:t>
      </w:r>
      <w:r>
        <w:t>.  The morning portion will consist of a panel and two keynote speakers.  Th</w:t>
      </w:r>
      <w:r w:rsidR="00394887">
        <w:t>e afternoon portion will include</w:t>
      </w:r>
      <w:r>
        <w:t xml:space="preserve"> IPE workshops hosted by various IM/CAM providers.  Students will have an opportunity to choose from a variety of different workshops where they will participated as an interprofessional team in </w:t>
      </w:r>
      <w:r w:rsidR="007F600D">
        <w:t xml:space="preserve">hands-on experiences.  </w:t>
      </w:r>
    </w:p>
    <w:p w:rsidR="00FA57D6" w:rsidRDefault="00FA57D6" w:rsidP="00B02498">
      <w:pPr>
        <w:spacing w:after="0" w:line="240" w:lineRule="auto"/>
      </w:pPr>
    </w:p>
    <w:p w:rsidR="007F600D" w:rsidRDefault="007F600D" w:rsidP="00B02498">
      <w:pPr>
        <w:spacing w:after="0" w:line="240" w:lineRule="auto"/>
      </w:pPr>
      <w:r w:rsidRPr="007F600D">
        <w:rPr>
          <w:u w:val="single"/>
        </w:rPr>
        <w:t>IPE Strategic Plan 2017</w:t>
      </w:r>
      <w:r>
        <w:t xml:space="preserve">:  Renee shared with the committee the priorities set by the Office of Interprofessional Education for 2017.  The office will need to continue to look at infrastructure and revenue in order to continue to grow IPE programing and support across all campuses.  The office will continue to implement the IPE Core Curriculum through the implementation of the IPE Registry and development of an IPE Honors/Certificate Program.  Finally, the office will actively develop and expand meaningful IPE programming across all TTUHSC schools and campuses.  </w:t>
      </w:r>
    </w:p>
    <w:p w:rsidR="007F600D" w:rsidRDefault="007F600D" w:rsidP="00B02498">
      <w:pPr>
        <w:spacing w:after="0" w:line="240" w:lineRule="auto"/>
      </w:pPr>
    </w:p>
    <w:p w:rsidR="007F600D" w:rsidRDefault="007F600D" w:rsidP="00B02498">
      <w:pPr>
        <w:spacing w:after="0" w:line="240" w:lineRule="auto"/>
      </w:pPr>
      <w:r>
        <w:t xml:space="preserve">As part of meeting the 2017 Strategic Plan, the President has suggested that </w:t>
      </w:r>
      <w:r w:rsidR="00894CDE">
        <w:t>the IPE office be included as a non-voting</w:t>
      </w:r>
      <w:r w:rsidR="004425F5">
        <w:t>,</w:t>
      </w:r>
      <w:r w:rsidR="00894CDE">
        <w:t xml:space="preserve"> ad hoc member at each school.  The intent would be to provide support in integrating IPE initiatives and activities and provide any help or assistance as needed.  Renee will be following up with each school individually as to whether they would like to move this direction.</w:t>
      </w:r>
    </w:p>
    <w:p w:rsidR="007F600D" w:rsidRDefault="007F600D" w:rsidP="00B02498">
      <w:pPr>
        <w:spacing w:after="0" w:line="240" w:lineRule="auto"/>
      </w:pPr>
    </w:p>
    <w:p w:rsidR="00335DE3" w:rsidRDefault="003D0E3D" w:rsidP="00894CDE">
      <w:pPr>
        <w:spacing w:after="0" w:line="240" w:lineRule="auto"/>
      </w:pPr>
      <w:r w:rsidRPr="003D0E3D">
        <w:rPr>
          <w:u w:val="single"/>
        </w:rPr>
        <w:t>IPE Core Curriculum and Registry</w:t>
      </w:r>
      <w:r>
        <w:t xml:space="preserve">: </w:t>
      </w:r>
      <w:r w:rsidR="00894CDE">
        <w:t>Renee walked the committee through the IPE Registry in its forward facing website hosted on the IPE webpage.  To date, there are 20 activities that have been submitted and approved.  The committee was encouraged to work with their schools in getting other events/activities registered.  The committee complimented the IPE office on the website being user friendly.  Committee members also requested that certificates be sent out in a word format for editing.  Certificates will be sent to the registering faculty/staff member and will be good for one full year from registration approval.  Emails will be generated from the system prior to each event/activity expiring for updating.</w:t>
      </w:r>
    </w:p>
    <w:p w:rsidR="00894CDE" w:rsidRDefault="00894CDE" w:rsidP="00894CDE">
      <w:pPr>
        <w:spacing w:after="0" w:line="240" w:lineRule="auto"/>
      </w:pPr>
    </w:p>
    <w:p w:rsidR="00894CDE" w:rsidRDefault="00894CDE" w:rsidP="00B02498">
      <w:pPr>
        <w:spacing w:after="0" w:line="240" w:lineRule="auto"/>
      </w:pPr>
      <w:r w:rsidRPr="00894CDE">
        <w:rPr>
          <w:u w:val="single"/>
        </w:rPr>
        <w:t>IPE Honors/Certificate Program</w:t>
      </w:r>
      <w:r>
        <w:t xml:space="preserve">: The committee briefly discussed planning for developing </w:t>
      </w:r>
      <w:r w:rsidR="008243A9">
        <w:t>an</w:t>
      </w:r>
      <w:r>
        <w:t xml:space="preserve"> Honors/Certificate program in IPE.  It was agreed that a sub-committee would be formed to begin looking at criteria for the Hon</w:t>
      </w:r>
      <w:r w:rsidR="00E321EE">
        <w:t>ors/Certificate program.  Dr. Popp agreed to serve on the sub-committee.  Other committee members interested in serving on that committee should contact the Office of Interprofessional Education so that the committee can begin meeting.</w:t>
      </w:r>
    </w:p>
    <w:p w:rsidR="00E321EE" w:rsidRDefault="00E321EE" w:rsidP="00B02498">
      <w:pPr>
        <w:spacing w:after="0" w:line="240" w:lineRule="auto"/>
      </w:pPr>
    </w:p>
    <w:p w:rsidR="00E321EE" w:rsidRDefault="00E321EE" w:rsidP="00B02498">
      <w:pPr>
        <w:spacing w:after="0" w:line="240" w:lineRule="auto"/>
      </w:pPr>
      <w:r w:rsidRPr="00E321EE">
        <w:rPr>
          <w:u w:val="single"/>
        </w:rPr>
        <w:t>Interprofessional Ambassadors Student Organization (IPA</w:t>
      </w:r>
      <w:r>
        <w:t>):  Committee members discussed the needs of the IPA student group.  The group membership is currently very low and at risk for folding.  A brief history of IPA at TTUHSC was shared.  Committee members who are advisors to the group agreed to meet to discuss the groups needs further.  A doodle poll will be sent out.</w:t>
      </w:r>
    </w:p>
    <w:p w:rsidR="00E321EE" w:rsidRDefault="00E321EE" w:rsidP="00B02498">
      <w:pPr>
        <w:spacing w:after="0" w:line="240" w:lineRule="auto"/>
      </w:pPr>
    </w:p>
    <w:p w:rsidR="000D7FA9" w:rsidRDefault="000D7FA9" w:rsidP="00B02498">
      <w:pPr>
        <w:spacing w:after="0" w:line="240" w:lineRule="auto"/>
      </w:pPr>
      <w:r>
        <w:t>The next meeting for the IPE Steering Committee will</w:t>
      </w:r>
      <w:r w:rsidR="00E321EE">
        <w:t xml:space="preserve"> be scheduled for late January</w:t>
      </w:r>
      <w:r>
        <w:t xml:space="preserve">.  </w:t>
      </w:r>
      <w:r w:rsidR="00E321EE">
        <w:t>The meeting was adjourned at 4:00 pm.</w:t>
      </w:r>
      <w:bookmarkStart w:id="0" w:name="_GoBack"/>
      <w:bookmarkEnd w:id="0"/>
    </w:p>
    <w:p w:rsidR="00276217" w:rsidRDefault="00276217" w:rsidP="00B02498">
      <w:pPr>
        <w:spacing w:after="0" w:line="240" w:lineRule="auto"/>
      </w:pPr>
    </w:p>
    <w:p w:rsidR="00276217" w:rsidRDefault="00276217" w:rsidP="00B02498">
      <w:pPr>
        <w:spacing w:after="0" w:line="240" w:lineRule="auto"/>
      </w:pPr>
    </w:p>
    <w:p w:rsidR="00493534" w:rsidRDefault="00493534" w:rsidP="00B02498">
      <w:pPr>
        <w:spacing w:after="0" w:line="240" w:lineRule="auto"/>
      </w:pPr>
    </w:p>
    <w:p w:rsidR="00826321" w:rsidRDefault="00826321" w:rsidP="00B02498">
      <w:pPr>
        <w:spacing w:after="0" w:line="240" w:lineRule="auto"/>
      </w:pPr>
    </w:p>
    <w:p w:rsidR="00826321" w:rsidRDefault="00826321" w:rsidP="00B02498">
      <w:pPr>
        <w:spacing w:after="0" w:line="240" w:lineRule="auto"/>
      </w:pPr>
    </w:p>
    <w:p w:rsidR="00C06FEC" w:rsidRDefault="00C06FEC" w:rsidP="00B02498">
      <w:pPr>
        <w:spacing w:after="0" w:line="240" w:lineRule="auto"/>
      </w:pPr>
    </w:p>
    <w:p w:rsidR="00C06FEC" w:rsidRDefault="00C06FEC" w:rsidP="00B02498">
      <w:pPr>
        <w:spacing w:after="0" w:line="240" w:lineRule="auto"/>
      </w:pPr>
    </w:p>
    <w:p w:rsidR="00B02498" w:rsidRDefault="00B02498" w:rsidP="00B02498">
      <w:pPr>
        <w:spacing w:after="0" w:line="240" w:lineRule="auto"/>
      </w:pPr>
    </w:p>
    <w:sectPr w:rsidR="00B02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5D9F"/>
    <w:multiLevelType w:val="hybridMultilevel"/>
    <w:tmpl w:val="1716F6C8"/>
    <w:lvl w:ilvl="0" w:tplc="2BAE3A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410B"/>
    <w:multiLevelType w:val="hybridMultilevel"/>
    <w:tmpl w:val="B3462B34"/>
    <w:lvl w:ilvl="0" w:tplc="F85C6554">
      <w:start w:val="360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98"/>
    <w:rsid w:val="00042BF3"/>
    <w:rsid w:val="000A7C2D"/>
    <w:rsid w:val="000D7FA9"/>
    <w:rsid w:val="001A783D"/>
    <w:rsid w:val="001F199F"/>
    <w:rsid w:val="0022348B"/>
    <w:rsid w:val="002375DA"/>
    <w:rsid w:val="00276217"/>
    <w:rsid w:val="002E4233"/>
    <w:rsid w:val="00335DE3"/>
    <w:rsid w:val="003777A4"/>
    <w:rsid w:val="00394887"/>
    <w:rsid w:val="003D0E3D"/>
    <w:rsid w:val="004425F5"/>
    <w:rsid w:val="00475519"/>
    <w:rsid w:val="00493534"/>
    <w:rsid w:val="00503BF3"/>
    <w:rsid w:val="00511C8B"/>
    <w:rsid w:val="006F1333"/>
    <w:rsid w:val="007F600D"/>
    <w:rsid w:val="008243A9"/>
    <w:rsid w:val="00826321"/>
    <w:rsid w:val="00867C35"/>
    <w:rsid w:val="00872E72"/>
    <w:rsid w:val="00894CDE"/>
    <w:rsid w:val="009B6DD1"/>
    <w:rsid w:val="00A03E3D"/>
    <w:rsid w:val="00A5385A"/>
    <w:rsid w:val="00AE701C"/>
    <w:rsid w:val="00B02498"/>
    <w:rsid w:val="00BA1F44"/>
    <w:rsid w:val="00C06FEC"/>
    <w:rsid w:val="00C32606"/>
    <w:rsid w:val="00C33FED"/>
    <w:rsid w:val="00C96F5E"/>
    <w:rsid w:val="00D00565"/>
    <w:rsid w:val="00E321EE"/>
    <w:rsid w:val="00EA420A"/>
    <w:rsid w:val="00EC4E8B"/>
    <w:rsid w:val="00FA57D6"/>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03CBF-78CC-4027-AE5E-C9629B82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5E"/>
    <w:rPr>
      <w:color w:val="0563C1" w:themeColor="hyperlink"/>
      <w:u w:val="single"/>
    </w:rPr>
  </w:style>
  <w:style w:type="paragraph" w:styleId="ListParagraph">
    <w:name w:val="List Paragraph"/>
    <w:basedOn w:val="Normal"/>
    <w:uiPriority w:val="34"/>
    <w:qFormat/>
    <w:rsid w:val="00C96F5E"/>
    <w:pPr>
      <w:ind w:left="720"/>
      <w:contextualSpacing/>
    </w:pPr>
  </w:style>
  <w:style w:type="paragraph" w:styleId="BalloonText">
    <w:name w:val="Balloon Text"/>
    <w:basedOn w:val="Normal"/>
    <w:link w:val="BalloonTextChar"/>
    <w:uiPriority w:val="99"/>
    <w:semiHidden/>
    <w:unhideWhenUsed/>
    <w:rsid w:val="00394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Beauregard, Christie</dc:creator>
  <cp:keywords/>
  <dc:description/>
  <cp:lastModifiedBy>Beauregard, Christie</cp:lastModifiedBy>
  <cp:revision>7</cp:revision>
  <cp:lastPrinted>2016-12-12T21:08:00Z</cp:lastPrinted>
  <dcterms:created xsi:type="dcterms:W3CDTF">2016-12-12T20:00:00Z</dcterms:created>
  <dcterms:modified xsi:type="dcterms:W3CDTF">2017-01-23T18:43:00Z</dcterms:modified>
</cp:coreProperties>
</file>