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EE26B2">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205CE8" w:rsidP="00B02498">
      <w:pPr>
        <w:spacing w:after="0" w:line="240" w:lineRule="auto"/>
        <w:jc w:val="center"/>
      </w:pPr>
      <w:r>
        <w:t>June 7</w:t>
      </w:r>
      <w:bookmarkStart w:id="0" w:name="_GoBack"/>
      <w:bookmarkEnd w:id="0"/>
      <w:r w:rsidR="00055E31">
        <w:t>,</w:t>
      </w:r>
      <w:r w:rsidR="00B02498">
        <w:t xml:space="preserve"> 2016</w:t>
      </w:r>
    </w:p>
    <w:p w:rsidR="00B02498" w:rsidRDefault="00B02498" w:rsidP="00B02498">
      <w:pPr>
        <w:spacing w:after="0" w:line="240" w:lineRule="auto"/>
        <w:jc w:val="center"/>
      </w:pP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tab/>
      </w:r>
      <w:r>
        <w:tab/>
      </w:r>
      <w:r w:rsidR="00055E31">
        <w:t>Crystal Brown</w:t>
      </w:r>
    </w:p>
    <w:p w:rsidR="00055E31" w:rsidRDefault="00055E31" w:rsidP="00B02498">
      <w:pPr>
        <w:spacing w:after="0" w:line="240" w:lineRule="auto"/>
      </w:pPr>
      <w:r>
        <w:t>Theresa Byrd</w:t>
      </w:r>
      <w:r>
        <w:tab/>
      </w:r>
      <w:r>
        <w:tab/>
      </w:r>
      <w:r>
        <w:tab/>
      </w:r>
      <w:r>
        <w:tab/>
      </w:r>
      <w:r w:rsidR="00872E72">
        <w:t>Sharon Cannon</w:t>
      </w:r>
      <w:r w:rsidR="00872E72">
        <w:tab/>
      </w:r>
      <w:r w:rsidR="00872E72">
        <w:tab/>
      </w:r>
      <w:r w:rsidR="00872E72">
        <w:tab/>
      </w:r>
      <w:r w:rsidR="00872E72">
        <w:tab/>
      </w:r>
    </w:p>
    <w:p w:rsidR="00C06FEC" w:rsidRDefault="00C06FEC" w:rsidP="00B02498">
      <w:pPr>
        <w:spacing w:after="0" w:line="240" w:lineRule="auto"/>
      </w:pPr>
      <w:r>
        <w:t>Ann Hagstrom</w:t>
      </w:r>
      <w:r w:rsidR="00055E31">
        <w:tab/>
      </w:r>
      <w:r w:rsidR="00055E31">
        <w:tab/>
      </w:r>
      <w:r w:rsidR="00055E31">
        <w:tab/>
      </w:r>
      <w:r w:rsidR="00055E31">
        <w:tab/>
        <w:t>Morgan House</w:t>
      </w:r>
    </w:p>
    <w:p w:rsidR="00C96F5E" w:rsidRDefault="00872E72" w:rsidP="00B02498">
      <w:pPr>
        <w:spacing w:after="0" w:line="240" w:lineRule="auto"/>
      </w:pPr>
      <w:r>
        <w:t>Yondell Masten</w:t>
      </w:r>
      <w:r>
        <w:tab/>
      </w:r>
      <w:r w:rsidR="00C96F5E">
        <w:tab/>
      </w:r>
      <w:r w:rsidR="00C96F5E">
        <w:tab/>
      </w:r>
      <w:r w:rsidR="00C96F5E">
        <w:tab/>
      </w:r>
      <w:r w:rsidR="00C06FEC">
        <w:t>Janet Meller</w:t>
      </w:r>
      <w:r>
        <w:tab/>
      </w:r>
      <w:r>
        <w:tab/>
      </w:r>
      <w:r>
        <w:tab/>
      </w:r>
      <w:r>
        <w:tab/>
      </w:r>
    </w:p>
    <w:p w:rsidR="00114EB5" w:rsidRDefault="00C06FEC" w:rsidP="00C96F5E">
      <w:pPr>
        <w:spacing w:after="0" w:line="240" w:lineRule="auto"/>
      </w:pPr>
      <w:r>
        <w:t>Kim Peck</w:t>
      </w:r>
      <w:r>
        <w:tab/>
      </w:r>
      <w:r>
        <w:tab/>
      </w:r>
      <w:r>
        <w:tab/>
      </w:r>
      <w:r>
        <w:tab/>
        <w:t>Lisa Popp</w:t>
      </w:r>
    </w:p>
    <w:p w:rsidR="00C96F5E" w:rsidRDefault="00114EB5" w:rsidP="00C96F5E">
      <w:pPr>
        <w:spacing w:after="0" w:line="240" w:lineRule="auto"/>
      </w:pPr>
      <w:r>
        <w:t xml:space="preserve">Dawndra Sechrist </w:t>
      </w:r>
      <w:r w:rsidR="00872E72">
        <w:tab/>
      </w:r>
      <w:r w:rsidR="00872E72">
        <w:tab/>
      </w:r>
      <w:r w:rsidR="00872E72">
        <w:tab/>
      </w:r>
      <w:r>
        <w:t>Rebecca Sleeper</w:t>
      </w:r>
      <w:r w:rsidR="00872E72">
        <w:tab/>
      </w:r>
    </w:p>
    <w:p w:rsidR="00C96F5E" w:rsidRDefault="00055E31" w:rsidP="00B02498">
      <w:pPr>
        <w:spacing w:after="0" w:line="240" w:lineRule="auto"/>
      </w:pPr>
      <w:r>
        <w:tab/>
      </w:r>
      <w:r>
        <w:tab/>
      </w:r>
      <w:r>
        <w:tab/>
      </w:r>
      <w:r>
        <w:tab/>
      </w:r>
      <w:r w:rsidR="00C06FEC">
        <w:tab/>
      </w:r>
      <w:r w:rsidR="00C06FEC">
        <w:tab/>
      </w:r>
      <w:r w:rsidR="00C06FEC">
        <w:tab/>
      </w:r>
      <w:r w:rsidR="00872E72">
        <w:tab/>
      </w:r>
      <w:r w:rsidR="00872E72">
        <w:tab/>
      </w:r>
      <w:r w:rsidR="00872E72">
        <w:tab/>
      </w:r>
    </w:p>
    <w:p w:rsidR="00055E31" w:rsidRDefault="00055E31" w:rsidP="00B02498">
      <w:pPr>
        <w:spacing w:after="0" w:line="240" w:lineRule="auto"/>
      </w:pPr>
    </w:p>
    <w:p w:rsidR="00B02498" w:rsidRDefault="00B02498" w:rsidP="00B02498">
      <w:pPr>
        <w:spacing w:after="0" w:line="240" w:lineRule="auto"/>
      </w:pPr>
      <w:r w:rsidRPr="00C06FEC">
        <w:rPr>
          <w:b/>
          <w:u w:val="single"/>
        </w:rPr>
        <w:t>Committee Members Absent</w:t>
      </w:r>
      <w:r>
        <w:t>:</w:t>
      </w:r>
    </w:p>
    <w:p w:rsidR="00C06FEC" w:rsidRDefault="00055E31" w:rsidP="00B02498">
      <w:pPr>
        <w:spacing w:after="0" w:line="240" w:lineRule="auto"/>
      </w:pPr>
      <w:r>
        <w:t>Jim Bullard</w:t>
      </w:r>
      <w:r w:rsidR="00872E72">
        <w:tab/>
      </w:r>
      <w:r w:rsidR="00872E72">
        <w:tab/>
      </w:r>
      <w:r w:rsidR="00872E72">
        <w:tab/>
      </w:r>
      <w:r w:rsidR="00872E72">
        <w:tab/>
      </w:r>
      <w:r w:rsidR="00EC4E8B">
        <w:t>Saju Joseph</w:t>
      </w:r>
      <w:r w:rsidR="00EC4E8B">
        <w:tab/>
      </w:r>
      <w:r w:rsidR="00EC4E8B">
        <w:tab/>
      </w:r>
      <w:r w:rsidR="00EC4E8B">
        <w:tab/>
      </w:r>
      <w:r w:rsidR="00EC4E8B">
        <w:tab/>
      </w:r>
    </w:p>
    <w:p w:rsidR="00055E31" w:rsidRDefault="00114EB5" w:rsidP="00B02498">
      <w:pPr>
        <w:spacing w:after="0" w:line="240" w:lineRule="auto"/>
      </w:pPr>
      <w:r>
        <w:t>Joan Potter</w:t>
      </w:r>
      <w:r>
        <w:tab/>
      </w:r>
      <w:r w:rsidR="00055E31">
        <w:tab/>
      </w:r>
      <w:r w:rsidR="00055E31">
        <w:tab/>
      </w:r>
      <w:r w:rsidR="00055E31">
        <w:tab/>
        <w:t>Thomas Pressley</w:t>
      </w:r>
    </w:p>
    <w:p w:rsidR="00114EB5" w:rsidRDefault="00114EB5" w:rsidP="00B02498">
      <w:pPr>
        <w:spacing w:after="0" w:line="240" w:lineRule="auto"/>
      </w:pPr>
      <w:r>
        <w:t>Katherine Whitcomb</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 xml:space="preserve">The meeting was called to order by Renee Bogschutz, Director of Interprofessional Education.  Dr. Bogschutz welcomed everyone and thanked them for </w:t>
      </w:r>
      <w:r w:rsidR="00042BF3">
        <w:t xml:space="preserve">their </w:t>
      </w:r>
      <w:r w:rsidR="00114EB5">
        <w:t>attendance.</w:t>
      </w:r>
    </w:p>
    <w:p w:rsidR="00872E72" w:rsidRDefault="00872E72" w:rsidP="00B02498">
      <w:pPr>
        <w:spacing w:after="0" w:line="240" w:lineRule="auto"/>
      </w:pPr>
    </w:p>
    <w:p w:rsidR="0054622A" w:rsidRDefault="0054622A" w:rsidP="00B02498">
      <w:pPr>
        <w:spacing w:after="0" w:line="240" w:lineRule="auto"/>
      </w:pPr>
      <w:r>
        <w:t>Minutes from the April 28</w:t>
      </w:r>
      <w:r w:rsidRPr="0054622A">
        <w:rPr>
          <w:vertAlign w:val="superscript"/>
        </w:rPr>
        <w:t>th</w:t>
      </w:r>
      <w:r>
        <w:t xml:space="preserve"> meeting were reviewed.</w:t>
      </w:r>
    </w:p>
    <w:p w:rsidR="0054622A" w:rsidRDefault="0054622A" w:rsidP="00B02498">
      <w:pPr>
        <w:spacing w:after="0" w:line="240" w:lineRule="auto"/>
      </w:pPr>
    </w:p>
    <w:p w:rsidR="00114EB5" w:rsidRDefault="00114EB5" w:rsidP="00055E31">
      <w:pPr>
        <w:spacing w:after="0" w:line="240" w:lineRule="auto"/>
      </w:pPr>
      <w:r>
        <w:t>Upcoming IPE events were shared with the committee:</w:t>
      </w:r>
    </w:p>
    <w:p w:rsidR="00055E31" w:rsidRDefault="00114EB5" w:rsidP="00114EB5">
      <w:pPr>
        <w:pStyle w:val="ListParagraph"/>
        <w:numPr>
          <w:ilvl w:val="0"/>
          <w:numId w:val="3"/>
        </w:numPr>
        <w:spacing w:after="0" w:line="240" w:lineRule="auto"/>
      </w:pPr>
      <w:r>
        <w:t>Auditions for the cast of The Reason I Jump will be on June 9</w:t>
      </w:r>
      <w:r w:rsidRPr="00114EB5">
        <w:rPr>
          <w:vertAlign w:val="superscript"/>
        </w:rPr>
        <w:t>th</w:t>
      </w:r>
      <w:r>
        <w:t xml:space="preserve"> from 3:30 – 6:00 pm.  Committee members are encouraged to share casting call information with interested students and faculty in their areas.</w:t>
      </w:r>
      <w:r w:rsidR="00212E78">
        <w:t xml:space="preserve"> Filming will be during the month of July.</w:t>
      </w:r>
    </w:p>
    <w:p w:rsidR="00114EB5" w:rsidRDefault="00114EB5" w:rsidP="00114EB5">
      <w:pPr>
        <w:pStyle w:val="ListParagraph"/>
        <w:numPr>
          <w:ilvl w:val="0"/>
          <w:numId w:val="3"/>
        </w:numPr>
        <w:spacing w:after="0" w:line="240" w:lineRule="auto"/>
      </w:pPr>
      <w:r>
        <w:t>TeamSTEPPS Master Training will be held on the Lubbock campus July 27</w:t>
      </w:r>
      <w:r w:rsidRPr="00114EB5">
        <w:rPr>
          <w:vertAlign w:val="superscript"/>
        </w:rPr>
        <w:t>th</w:t>
      </w:r>
      <w:r>
        <w:t xml:space="preserve"> and 28</w:t>
      </w:r>
      <w:r w:rsidRPr="00114EB5">
        <w:rPr>
          <w:vertAlign w:val="superscript"/>
        </w:rPr>
        <w:t>th</w:t>
      </w:r>
      <w:r>
        <w:t xml:space="preserve">.  Registration has been extended.  Faculty from all campuses are encouraged to attend. </w:t>
      </w:r>
    </w:p>
    <w:p w:rsidR="00212E78" w:rsidRDefault="00212E78" w:rsidP="00114EB5">
      <w:pPr>
        <w:pStyle w:val="ListParagraph"/>
        <w:numPr>
          <w:ilvl w:val="0"/>
          <w:numId w:val="3"/>
        </w:numPr>
        <w:spacing w:after="0" w:line="240" w:lineRule="auto"/>
      </w:pPr>
      <w:r>
        <w:t xml:space="preserve">TTUHSC will be co-hosting a Toy &amp; Health Fair with ECI on October 15th at Monterey Church of Christ.   Early Childhood Intervention (ECI) provides services for children with developmental delays and disabilities.  During the event, interprofessional teams of TTUHSC students from nursing, occupational therapy, physical therapy, speech-language pathology, and other health professions </w:t>
      </w:r>
      <w:r w:rsidR="00F01231">
        <w:t xml:space="preserve">will educate families on the use of toys to increase physical, cognitive, communicative, social/emotional, and self-help development.  </w:t>
      </w:r>
    </w:p>
    <w:p w:rsidR="00F01231" w:rsidRDefault="00F01231" w:rsidP="00114EB5">
      <w:pPr>
        <w:pStyle w:val="ListParagraph"/>
        <w:numPr>
          <w:ilvl w:val="0"/>
          <w:numId w:val="3"/>
        </w:numPr>
        <w:spacing w:after="0" w:line="240" w:lineRule="auto"/>
      </w:pPr>
      <w:r>
        <w:t>IPE Fall Symposium will be held on November 4</w:t>
      </w:r>
      <w:r w:rsidRPr="00F01231">
        <w:rPr>
          <w:vertAlign w:val="superscript"/>
        </w:rPr>
        <w:t>th</w:t>
      </w:r>
      <w:r>
        <w:t xml:space="preserve">.  Registration information will be sent out to all faculty, staff, and students in the upcoming weeks.  Zubin Daman, aka </w:t>
      </w:r>
      <w:r w:rsidR="00793577">
        <w:t xml:space="preserve">ZDoggMD will be the keynote.  Dr. </w:t>
      </w:r>
      <w:proofErr w:type="spellStart"/>
      <w:r w:rsidR="00663120">
        <w:t>Damania’s</w:t>
      </w:r>
      <w:proofErr w:type="spellEnd"/>
      <w:r w:rsidR="00793577">
        <w:t xml:space="preserve"> </w:t>
      </w:r>
      <w:proofErr w:type="spellStart"/>
      <w:r w:rsidR="00793577">
        <w:t>Te</w:t>
      </w:r>
      <w:r>
        <w:t>dtalk</w:t>
      </w:r>
      <w:proofErr w:type="spellEnd"/>
      <w:r>
        <w:t xml:space="preserve"> and videos can be accessed at </w:t>
      </w:r>
      <w:hyperlink r:id="rId5" w:history="1">
        <w:r w:rsidRPr="00796A24">
          <w:rPr>
            <w:rStyle w:val="Hyperlink"/>
          </w:rPr>
          <w:t>www.zdoggmd.com</w:t>
        </w:r>
      </w:hyperlink>
      <w:r>
        <w:t xml:space="preserve">.  </w:t>
      </w:r>
    </w:p>
    <w:p w:rsidR="00F01231" w:rsidRDefault="00F01231" w:rsidP="00F01231">
      <w:pPr>
        <w:spacing w:after="0" w:line="240" w:lineRule="auto"/>
      </w:pPr>
    </w:p>
    <w:p w:rsidR="00F01231" w:rsidRDefault="00F01231" w:rsidP="00F01231">
      <w:pPr>
        <w:spacing w:after="0" w:line="240" w:lineRule="auto"/>
      </w:pPr>
      <w:r>
        <w:t>The remainder of the meeting was spent discussing the updates to the IPE Learning Event/Experience form and the request to Information Services to build an IPE registry for all submitted activities and events.  Brian Nordstrom with IT will be developing a forward facing website that can be curated for different types of IPE activities.  Each school will be able to document their IPE experiences and events into the website on an annual basis.  The website should be up and running by the beginning of the new fiscal year.</w:t>
      </w:r>
    </w:p>
    <w:p w:rsidR="00F01231" w:rsidRDefault="00F01231" w:rsidP="00F01231">
      <w:pPr>
        <w:spacing w:after="0" w:line="240" w:lineRule="auto"/>
      </w:pPr>
    </w:p>
    <w:p w:rsidR="00F01231" w:rsidRDefault="0054622A" w:rsidP="00F01231">
      <w:pPr>
        <w:spacing w:after="0" w:line="240" w:lineRule="auto"/>
      </w:pPr>
      <w:r>
        <w:t xml:space="preserve">Renee walked the committee through the final draft of the IPE Experience Form and asked for any other recommendation or changes.  The committee recommended that the IPE office provide a certificate with learning objectives to each school once an event/activity has been approved.  The office will send out these </w:t>
      </w:r>
      <w:r>
        <w:lastRenderedPageBreak/>
        <w:t>certificates as events are registered.  No other changes were recommended.  Committee members were pleased with the progress to date on the changes to the IPE Core Curriculum.</w:t>
      </w:r>
    </w:p>
    <w:p w:rsidR="0054622A" w:rsidRDefault="0054622A" w:rsidP="00F01231">
      <w:pPr>
        <w:spacing w:after="0" w:line="240" w:lineRule="auto"/>
      </w:pPr>
    </w:p>
    <w:p w:rsidR="0054622A" w:rsidRDefault="0054622A" w:rsidP="00F01231">
      <w:pPr>
        <w:spacing w:after="0" w:line="240" w:lineRule="auto"/>
      </w:pPr>
      <w:r>
        <w:t>A draft Executive Summary was presented to the committee for review.  Committee members discussed the summary as presented and did not have any additional recommendations for it.  The IPE office will submit the Executive Summary to the President’s Office for review and approval.</w:t>
      </w:r>
    </w:p>
    <w:p w:rsidR="0054622A" w:rsidRDefault="0054622A" w:rsidP="00F01231">
      <w:pPr>
        <w:spacing w:after="0" w:line="240" w:lineRule="auto"/>
      </w:pPr>
    </w:p>
    <w:p w:rsidR="00EE26B2" w:rsidRDefault="0054622A" w:rsidP="00EE26B2">
      <w:pPr>
        <w:spacing w:after="0" w:line="240" w:lineRule="auto"/>
      </w:pPr>
      <w:r>
        <w:t>Theresa Byrd shared that the CLARION sub-committee has not yet met.</w:t>
      </w:r>
    </w:p>
    <w:p w:rsidR="00EE26B2" w:rsidRDefault="00EE26B2" w:rsidP="00EE26B2">
      <w:pPr>
        <w:spacing w:after="0" w:line="240" w:lineRule="auto"/>
      </w:pPr>
    </w:p>
    <w:p w:rsidR="00EE26B2" w:rsidRDefault="00EE26B2" w:rsidP="00EE26B2">
      <w:pPr>
        <w:spacing w:after="0" w:line="240" w:lineRule="auto"/>
      </w:pPr>
      <w:r>
        <w:t>Th</w:t>
      </w:r>
      <w:r w:rsidR="0054622A">
        <w:t>e meeting was adjourned at 2:45 pm</w:t>
      </w:r>
      <w:r>
        <w:t>.</w:t>
      </w:r>
    </w:p>
    <w:p w:rsidR="00C06FEC" w:rsidRDefault="00C06FEC" w:rsidP="00B02498">
      <w:pPr>
        <w:spacing w:after="0" w:line="240" w:lineRule="auto"/>
      </w:pPr>
    </w:p>
    <w:p w:rsidR="00B02498" w:rsidRDefault="00B02498" w:rsidP="00B02498">
      <w:pPr>
        <w:spacing w:after="0" w:line="240" w:lineRule="auto"/>
      </w:pPr>
    </w:p>
    <w:sectPr w:rsidR="00B02498" w:rsidSect="00EE26B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7426D"/>
    <w:multiLevelType w:val="hybridMultilevel"/>
    <w:tmpl w:val="F68604E8"/>
    <w:lvl w:ilvl="0" w:tplc="75D03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011B2"/>
    <w:multiLevelType w:val="hybridMultilevel"/>
    <w:tmpl w:val="E4180538"/>
    <w:lvl w:ilvl="0" w:tplc="7B1C5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055E31"/>
    <w:rsid w:val="000A7C2D"/>
    <w:rsid w:val="000D7FA9"/>
    <w:rsid w:val="00114EB5"/>
    <w:rsid w:val="001A783D"/>
    <w:rsid w:val="001F199F"/>
    <w:rsid w:val="00205CE8"/>
    <w:rsid w:val="00212E78"/>
    <w:rsid w:val="0022348B"/>
    <w:rsid w:val="002375DA"/>
    <w:rsid w:val="00276217"/>
    <w:rsid w:val="002E4233"/>
    <w:rsid w:val="003777A4"/>
    <w:rsid w:val="003F6C55"/>
    <w:rsid w:val="00493534"/>
    <w:rsid w:val="00503BF3"/>
    <w:rsid w:val="00511C8B"/>
    <w:rsid w:val="0054622A"/>
    <w:rsid w:val="00663120"/>
    <w:rsid w:val="006F1333"/>
    <w:rsid w:val="00793577"/>
    <w:rsid w:val="00807C0B"/>
    <w:rsid w:val="00826321"/>
    <w:rsid w:val="00867C35"/>
    <w:rsid w:val="00872E72"/>
    <w:rsid w:val="00A03E3D"/>
    <w:rsid w:val="00B02498"/>
    <w:rsid w:val="00C06FEC"/>
    <w:rsid w:val="00C32606"/>
    <w:rsid w:val="00C96F5E"/>
    <w:rsid w:val="00D00565"/>
    <w:rsid w:val="00EA420A"/>
    <w:rsid w:val="00EC4E8B"/>
    <w:rsid w:val="00EE26B2"/>
    <w:rsid w:val="00F01231"/>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doggm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6</cp:revision>
  <dcterms:created xsi:type="dcterms:W3CDTF">2016-09-13T19:05:00Z</dcterms:created>
  <dcterms:modified xsi:type="dcterms:W3CDTF">2016-09-13T19:57:00Z</dcterms:modified>
</cp:coreProperties>
</file>