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213" w:rsidRDefault="008A405B" w:rsidP="008A405B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995160" cy="9836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TUHSC Primary Logo Ultrawide_Full Color Black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16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05B" w:rsidRDefault="008A405B" w:rsidP="008A405B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Office of Accredited Interprofessional Continuing Medical Education</w:t>
      </w:r>
    </w:p>
    <w:p w:rsidR="008A405B" w:rsidRPr="008A405B" w:rsidRDefault="008A405B" w:rsidP="008A405B">
      <w:pPr>
        <w:pStyle w:val="BodyText"/>
        <w:jc w:val="center"/>
        <w:rPr>
          <w:rFonts w:ascii="Times New Roman"/>
          <w:sz w:val="20"/>
        </w:rPr>
      </w:pPr>
    </w:p>
    <w:p w:rsidR="008A405B" w:rsidRPr="008A405B" w:rsidRDefault="008A405B" w:rsidP="008A405B">
      <w:pPr>
        <w:pStyle w:val="BodyText"/>
        <w:jc w:val="center"/>
        <w:rPr>
          <w:rFonts w:ascii="Times New Roman" w:hAnsi="Times New Roman" w:cs="Times New Roman"/>
          <w:sz w:val="32"/>
        </w:rPr>
      </w:pPr>
      <w:r w:rsidRPr="008A405B">
        <w:rPr>
          <w:rFonts w:ascii="Times New Roman" w:hAnsi="Times New Roman" w:cs="Times New Roman"/>
          <w:sz w:val="32"/>
        </w:rPr>
        <w:t>2nd Annual West Texas Health Disparities Research Symposium</w:t>
      </w:r>
    </w:p>
    <w:p w:rsidR="008A405B" w:rsidRPr="008A405B" w:rsidRDefault="008A405B" w:rsidP="008A405B">
      <w:pPr>
        <w:pStyle w:val="BodyText"/>
        <w:jc w:val="center"/>
        <w:rPr>
          <w:rFonts w:ascii="Times New Roman" w:hAnsi="Times New Roman" w:cs="Times New Roman"/>
          <w:sz w:val="32"/>
        </w:rPr>
      </w:pPr>
      <w:r w:rsidRPr="008A405B">
        <w:rPr>
          <w:rFonts w:ascii="Times New Roman" w:hAnsi="Times New Roman" w:cs="Times New Roman"/>
          <w:sz w:val="32"/>
        </w:rPr>
        <w:t>March 22-23, 2024</w:t>
      </w:r>
    </w:p>
    <w:p w:rsidR="00E25213" w:rsidRPr="008A405B" w:rsidRDefault="00B567AD" w:rsidP="00E9771A">
      <w:pPr>
        <w:pStyle w:val="Title"/>
        <w:ind w:left="0" w:right="36"/>
        <w:rPr>
          <w:rFonts w:ascii="Times New Roman" w:hAnsi="Times New Roman" w:cs="Times New Roman"/>
          <w:sz w:val="32"/>
          <w:szCs w:val="32"/>
        </w:rPr>
      </w:pPr>
      <w:r w:rsidRPr="008A405B">
        <w:rPr>
          <w:rFonts w:ascii="Times New Roman" w:hAnsi="Times New Roman" w:cs="Times New Roman"/>
          <w:sz w:val="32"/>
          <w:szCs w:val="32"/>
        </w:rPr>
        <w:t>SUPPORT</w:t>
      </w:r>
      <w:r w:rsidRPr="008A405B">
        <w:rPr>
          <w:rFonts w:ascii="Times New Roman" w:hAnsi="Times New Roman" w:cs="Times New Roman"/>
          <w:spacing w:val="-20"/>
          <w:sz w:val="32"/>
          <w:szCs w:val="32"/>
        </w:rPr>
        <w:t xml:space="preserve"> </w:t>
      </w:r>
      <w:r w:rsidRPr="008A405B">
        <w:rPr>
          <w:rFonts w:ascii="Times New Roman" w:hAnsi="Times New Roman" w:cs="Times New Roman"/>
          <w:spacing w:val="-2"/>
          <w:sz w:val="32"/>
          <w:szCs w:val="32"/>
        </w:rPr>
        <w:t>ACKNOWLEDGEMENT</w:t>
      </w:r>
    </w:p>
    <w:p w:rsidR="00E25213" w:rsidRPr="008A405B" w:rsidRDefault="00E25213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:rsidR="00E25213" w:rsidRPr="008A405B" w:rsidRDefault="00B567AD">
      <w:pPr>
        <w:pStyle w:val="BodyText"/>
        <w:ind w:left="100" w:right="113"/>
        <w:jc w:val="both"/>
        <w:rPr>
          <w:rFonts w:ascii="Times New Roman" w:hAnsi="Times New Roman" w:cs="Times New Roman"/>
        </w:rPr>
      </w:pPr>
      <w:r w:rsidRPr="008A405B">
        <w:rPr>
          <w:rFonts w:ascii="Times New Roman" w:hAnsi="Times New Roman" w:cs="Times New Roman"/>
        </w:rPr>
        <w:t xml:space="preserve">The </w:t>
      </w:r>
      <w:r w:rsidR="008A405B">
        <w:rPr>
          <w:rFonts w:ascii="Times New Roman" w:hAnsi="Times New Roman" w:cs="Times New Roman"/>
        </w:rPr>
        <w:t>Course</w:t>
      </w:r>
      <w:r w:rsidRPr="008A405B">
        <w:rPr>
          <w:rFonts w:ascii="Times New Roman" w:hAnsi="Times New Roman" w:cs="Times New Roman"/>
        </w:rPr>
        <w:t xml:space="preserve"> Director and Planning Committee wish to acknowledge and thank the following entities that have provided financial and non-financial support for this accredited continuing </w:t>
      </w:r>
      <w:r w:rsidRPr="008A405B">
        <w:rPr>
          <w:rFonts w:ascii="Times New Roman" w:hAnsi="Times New Roman" w:cs="Times New Roman"/>
          <w:spacing w:val="-2"/>
        </w:rPr>
        <w:t>education:</w:t>
      </w:r>
    </w:p>
    <w:p w:rsidR="00E25213" w:rsidRDefault="00E25213">
      <w:pPr>
        <w:pStyle w:val="BodyText"/>
        <w:rPr>
          <w:rFonts w:ascii="Times New Roman" w:hAnsi="Times New Roman" w:cs="Times New Roman"/>
          <w:sz w:val="16"/>
          <w:szCs w:val="16"/>
        </w:rPr>
      </w:pPr>
      <w:bookmarkStart w:id="0" w:name="_Hlk133402322"/>
    </w:p>
    <w:p w:rsidR="00585BC0" w:rsidRPr="00585BC0" w:rsidRDefault="00585BC0" w:rsidP="00585BC0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sz w:val="28"/>
          <w:szCs w:val="28"/>
        </w:rPr>
      </w:pPr>
      <w:r w:rsidRPr="00585BC0">
        <w:rPr>
          <w:rFonts w:ascii="Times New Roman" w:hAnsi="Times New Roman" w:cs="Times New Roman"/>
          <w:sz w:val="28"/>
          <w:szCs w:val="28"/>
        </w:rPr>
        <w:t xml:space="preserve">TTUHSC – </w:t>
      </w:r>
      <w:bookmarkEnd w:id="0"/>
      <w:r w:rsidRPr="00585BC0">
        <w:rPr>
          <w:rFonts w:ascii="Times New Roman" w:hAnsi="Times New Roman" w:cs="Times New Roman"/>
          <w:sz w:val="28"/>
          <w:szCs w:val="28"/>
        </w:rPr>
        <w:t xml:space="preserve">F. Marie Hall Institute </w:t>
      </w:r>
      <w:r w:rsidRPr="00585BC0">
        <w:rPr>
          <w:rFonts w:ascii="Times New Roman" w:hAnsi="Times New Roman" w:cs="Times New Roman"/>
          <w:i/>
          <w:iCs/>
          <w:sz w:val="28"/>
          <w:szCs w:val="28"/>
        </w:rPr>
        <w:t>for</w:t>
      </w:r>
      <w:r w:rsidRPr="00585BC0">
        <w:rPr>
          <w:rFonts w:ascii="Times New Roman" w:hAnsi="Times New Roman" w:cs="Times New Roman"/>
          <w:sz w:val="28"/>
          <w:szCs w:val="28"/>
        </w:rPr>
        <w:t xml:space="preserve"> Rural </w:t>
      </w:r>
      <w:r w:rsidRPr="00585BC0">
        <w:rPr>
          <w:rFonts w:ascii="Times New Roman" w:hAnsi="Times New Roman" w:cs="Times New Roman"/>
          <w:i/>
          <w:iCs/>
          <w:sz w:val="28"/>
          <w:szCs w:val="28"/>
        </w:rPr>
        <w:t>and</w:t>
      </w:r>
      <w:r w:rsidRPr="00585BC0">
        <w:rPr>
          <w:rFonts w:ascii="Times New Roman" w:hAnsi="Times New Roman" w:cs="Times New Roman"/>
          <w:sz w:val="28"/>
          <w:szCs w:val="28"/>
        </w:rPr>
        <w:t xml:space="preserve"> Community Health</w:t>
      </w:r>
    </w:p>
    <w:p w:rsidR="00585BC0" w:rsidRPr="00585BC0" w:rsidRDefault="00585BC0" w:rsidP="00585BC0">
      <w:pPr>
        <w:pStyle w:val="ListParagraph"/>
        <w:numPr>
          <w:ilvl w:val="0"/>
          <w:numId w:val="3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Area Health Education Center (AHEC) of the Plains </w:t>
      </w:r>
    </w:p>
    <w:p w:rsidR="00E25213" w:rsidRDefault="00B567AD" w:rsidP="00585BC0">
      <w:pPr>
        <w:pStyle w:val="BodyText"/>
        <w:spacing w:before="234" w:after="120"/>
        <w:rPr>
          <w:rFonts w:ascii="Times New Roman" w:hAnsi="Times New Roman" w:cs="Times New Roman"/>
        </w:rPr>
      </w:pPr>
      <w:r w:rsidRPr="00585BC0">
        <w:rPr>
          <w:rFonts w:ascii="Times New Roman" w:hAnsi="Times New Roman" w:cs="Times New Roman"/>
        </w:rPr>
        <w:t>The</w:t>
      </w:r>
      <w:r w:rsidRPr="00585BC0">
        <w:rPr>
          <w:rFonts w:ascii="Times New Roman" w:hAnsi="Times New Roman" w:cs="Times New Roman"/>
          <w:spacing w:val="-3"/>
        </w:rPr>
        <w:t xml:space="preserve"> </w:t>
      </w:r>
      <w:r w:rsidRPr="00585BC0">
        <w:rPr>
          <w:rFonts w:ascii="Times New Roman" w:hAnsi="Times New Roman" w:cs="Times New Roman"/>
        </w:rPr>
        <w:t>purchase</w:t>
      </w:r>
      <w:r w:rsidRPr="00585BC0">
        <w:rPr>
          <w:rFonts w:ascii="Times New Roman" w:hAnsi="Times New Roman" w:cs="Times New Roman"/>
          <w:spacing w:val="-3"/>
        </w:rPr>
        <w:t xml:space="preserve"> </w:t>
      </w:r>
      <w:r w:rsidRPr="00585BC0">
        <w:rPr>
          <w:rFonts w:ascii="Times New Roman" w:hAnsi="Times New Roman" w:cs="Times New Roman"/>
        </w:rPr>
        <w:t>of</w:t>
      </w:r>
      <w:r w:rsidRPr="00585BC0">
        <w:rPr>
          <w:rFonts w:ascii="Times New Roman" w:hAnsi="Times New Roman" w:cs="Times New Roman"/>
          <w:spacing w:val="-1"/>
        </w:rPr>
        <w:t xml:space="preserve"> </w:t>
      </w:r>
      <w:r w:rsidRPr="00585BC0">
        <w:rPr>
          <w:rFonts w:ascii="Times New Roman" w:hAnsi="Times New Roman" w:cs="Times New Roman"/>
        </w:rPr>
        <w:t>exhibit</w:t>
      </w:r>
      <w:r w:rsidRPr="00585BC0">
        <w:rPr>
          <w:rFonts w:ascii="Times New Roman" w:hAnsi="Times New Roman" w:cs="Times New Roman"/>
          <w:spacing w:val="-5"/>
        </w:rPr>
        <w:t xml:space="preserve"> </w:t>
      </w:r>
      <w:r w:rsidRPr="00585BC0">
        <w:rPr>
          <w:rFonts w:ascii="Times New Roman" w:hAnsi="Times New Roman" w:cs="Times New Roman"/>
        </w:rPr>
        <w:t>space</w:t>
      </w:r>
      <w:r w:rsidRPr="00585BC0">
        <w:rPr>
          <w:rFonts w:ascii="Times New Roman" w:hAnsi="Times New Roman" w:cs="Times New Roman"/>
          <w:spacing w:val="-3"/>
        </w:rPr>
        <w:t xml:space="preserve"> </w:t>
      </w:r>
      <w:r w:rsidRPr="00585BC0">
        <w:rPr>
          <w:rFonts w:ascii="Times New Roman" w:hAnsi="Times New Roman" w:cs="Times New Roman"/>
        </w:rPr>
        <w:t>by</w:t>
      </w:r>
      <w:r w:rsidRPr="00585BC0">
        <w:rPr>
          <w:rFonts w:ascii="Times New Roman" w:hAnsi="Times New Roman" w:cs="Times New Roman"/>
          <w:spacing w:val="-3"/>
        </w:rPr>
        <w:t xml:space="preserve"> </w:t>
      </w:r>
      <w:r w:rsidRPr="00585BC0">
        <w:rPr>
          <w:rFonts w:ascii="Times New Roman" w:hAnsi="Times New Roman" w:cs="Times New Roman"/>
        </w:rPr>
        <w:t>the</w:t>
      </w:r>
      <w:r w:rsidRPr="00585BC0">
        <w:rPr>
          <w:rFonts w:ascii="Times New Roman" w:hAnsi="Times New Roman" w:cs="Times New Roman"/>
          <w:spacing w:val="-2"/>
        </w:rPr>
        <w:t xml:space="preserve"> </w:t>
      </w:r>
      <w:r w:rsidRPr="00585BC0">
        <w:rPr>
          <w:rFonts w:ascii="Times New Roman" w:hAnsi="Times New Roman" w:cs="Times New Roman"/>
        </w:rPr>
        <w:t>following</w:t>
      </w:r>
      <w:r w:rsidRPr="00585BC0">
        <w:rPr>
          <w:rFonts w:ascii="Times New Roman" w:hAnsi="Times New Roman" w:cs="Times New Roman"/>
          <w:spacing w:val="-2"/>
        </w:rPr>
        <w:t xml:space="preserve"> </w:t>
      </w:r>
      <w:r w:rsidRPr="00585BC0">
        <w:rPr>
          <w:rFonts w:ascii="Times New Roman" w:hAnsi="Times New Roman" w:cs="Times New Roman"/>
        </w:rPr>
        <w:t>ineligible companies:</w:t>
      </w:r>
    </w:p>
    <w:p w:rsidR="0025217D" w:rsidRDefault="0025217D" w:rsidP="0025217D">
      <w:pPr>
        <w:pStyle w:val="BodyText"/>
        <w:numPr>
          <w:ilvl w:val="0"/>
          <w:numId w:val="4"/>
        </w:numPr>
        <w:spacing w:before="234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Gilead Sciences </w:t>
      </w:r>
    </w:p>
    <w:p w:rsidR="001C222E" w:rsidRDefault="001C222E" w:rsidP="001C222E">
      <w:pPr>
        <w:pStyle w:val="BodyText"/>
        <w:numPr>
          <w:ilvl w:val="0"/>
          <w:numId w:val="4"/>
        </w:numPr>
        <w:spacing w:before="240" w:after="120"/>
        <w:rPr>
          <w:rFonts w:ascii="Times New Roman" w:hAnsi="Times New Roman" w:cs="Times New Roman"/>
        </w:rPr>
      </w:pPr>
      <w:bookmarkStart w:id="1" w:name="_GoBack"/>
      <w:bookmarkEnd w:id="1"/>
      <w:r w:rsidRPr="001C222E">
        <w:rPr>
          <w:rFonts w:ascii="Times New Roman" w:hAnsi="Times New Roman" w:cs="Times New Roman"/>
        </w:rPr>
        <w:t>Pfizer Cardiac Rare Disease</w:t>
      </w:r>
    </w:p>
    <w:p w:rsidR="00E9771A" w:rsidRPr="008A405B" w:rsidRDefault="00E9771A" w:rsidP="00B54441">
      <w:pPr>
        <w:pStyle w:val="BodyText"/>
        <w:spacing w:before="240" w:after="120"/>
        <w:ind w:left="461"/>
        <w:rPr>
          <w:rFonts w:ascii="Times New Roman" w:hAnsi="Times New Roman" w:cs="Times New Roman"/>
        </w:rPr>
      </w:pPr>
      <w:r w:rsidRPr="008A405B">
        <w:rPr>
          <w:rFonts w:ascii="Times New Roman" w:hAnsi="Times New Roman" w:cs="Times New Roman"/>
        </w:rPr>
        <w:t>The</w:t>
      </w:r>
      <w:r w:rsidRPr="008A405B">
        <w:rPr>
          <w:rFonts w:ascii="Times New Roman" w:hAnsi="Times New Roman" w:cs="Times New Roman"/>
          <w:spacing w:val="-3"/>
        </w:rPr>
        <w:t xml:space="preserve"> </w:t>
      </w:r>
      <w:r w:rsidRPr="008A405B">
        <w:rPr>
          <w:rFonts w:ascii="Times New Roman" w:hAnsi="Times New Roman" w:cs="Times New Roman"/>
        </w:rPr>
        <w:t>purchase</w:t>
      </w:r>
      <w:r w:rsidRPr="008A405B">
        <w:rPr>
          <w:rFonts w:ascii="Times New Roman" w:hAnsi="Times New Roman" w:cs="Times New Roman"/>
          <w:spacing w:val="-3"/>
        </w:rPr>
        <w:t xml:space="preserve"> </w:t>
      </w:r>
      <w:r w:rsidRPr="008A405B">
        <w:rPr>
          <w:rFonts w:ascii="Times New Roman" w:hAnsi="Times New Roman" w:cs="Times New Roman"/>
        </w:rPr>
        <w:t>of</w:t>
      </w:r>
      <w:r w:rsidRPr="008A405B">
        <w:rPr>
          <w:rFonts w:ascii="Times New Roman" w:hAnsi="Times New Roman" w:cs="Times New Roman"/>
          <w:spacing w:val="-1"/>
        </w:rPr>
        <w:t xml:space="preserve"> </w:t>
      </w:r>
      <w:r w:rsidRPr="008A405B">
        <w:rPr>
          <w:rFonts w:ascii="Times New Roman" w:hAnsi="Times New Roman" w:cs="Times New Roman"/>
        </w:rPr>
        <w:t>exhibit</w:t>
      </w:r>
      <w:r w:rsidRPr="008A405B">
        <w:rPr>
          <w:rFonts w:ascii="Times New Roman" w:hAnsi="Times New Roman" w:cs="Times New Roman"/>
          <w:spacing w:val="-5"/>
        </w:rPr>
        <w:t xml:space="preserve"> </w:t>
      </w:r>
      <w:r w:rsidRPr="008A405B">
        <w:rPr>
          <w:rFonts w:ascii="Times New Roman" w:hAnsi="Times New Roman" w:cs="Times New Roman"/>
        </w:rPr>
        <w:t>space</w:t>
      </w:r>
      <w:r w:rsidRPr="008A405B">
        <w:rPr>
          <w:rFonts w:ascii="Times New Roman" w:hAnsi="Times New Roman" w:cs="Times New Roman"/>
          <w:spacing w:val="-3"/>
        </w:rPr>
        <w:t xml:space="preserve"> </w:t>
      </w:r>
      <w:r w:rsidRPr="008A405B">
        <w:rPr>
          <w:rFonts w:ascii="Times New Roman" w:hAnsi="Times New Roman" w:cs="Times New Roman"/>
        </w:rPr>
        <w:t>by</w:t>
      </w:r>
      <w:r w:rsidRPr="008A405B">
        <w:rPr>
          <w:rFonts w:ascii="Times New Roman" w:hAnsi="Times New Roman" w:cs="Times New Roman"/>
          <w:spacing w:val="-3"/>
        </w:rPr>
        <w:t xml:space="preserve"> </w:t>
      </w:r>
      <w:r w:rsidRPr="008A405B">
        <w:rPr>
          <w:rFonts w:ascii="Times New Roman" w:hAnsi="Times New Roman" w:cs="Times New Roman"/>
        </w:rPr>
        <w:t>the</w:t>
      </w:r>
      <w:r w:rsidRPr="008A405B">
        <w:rPr>
          <w:rFonts w:ascii="Times New Roman" w:hAnsi="Times New Roman" w:cs="Times New Roman"/>
          <w:spacing w:val="-2"/>
        </w:rPr>
        <w:t xml:space="preserve"> </w:t>
      </w:r>
      <w:r w:rsidRPr="008A405B">
        <w:rPr>
          <w:rFonts w:ascii="Times New Roman" w:hAnsi="Times New Roman" w:cs="Times New Roman"/>
        </w:rPr>
        <w:t>following</w:t>
      </w:r>
      <w:r w:rsidRPr="008A405B">
        <w:rPr>
          <w:rFonts w:ascii="Times New Roman" w:hAnsi="Times New Roman" w:cs="Times New Roman"/>
          <w:spacing w:val="-2"/>
        </w:rPr>
        <w:t xml:space="preserve"> </w:t>
      </w:r>
      <w:r w:rsidRPr="008A405B">
        <w:rPr>
          <w:rFonts w:ascii="Times New Roman" w:hAnsi="Times New Roman" w:cs="Times New Roman"/>
        </w:rPr>
        <w:t>Community Organizations:</w:t>
      </w:r>
    </w:p>
    <w:p w:rsidR="001C222E" w:rsidRPr="001C222E" w:rsidRDefault="001C222E" w:rsidP="001C222E">
      <w:pPr>
        <w:pStyle w:val="ListParagraph"/>
        <w:widowControl/>
        <w:numPr>
          <w:ilvl w:val="0"/>
          <w:numId w:val="5"/>
        </w:numPr>
        <w:autoSpaceDE/>
        <w:autoSpaceDN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22E">
        <w:rPr>
          <w:rFonts w:ascii="Times New Roman" w:eastAsia="Times New Roman" w:hAnsi="Times New Roman" w:cs="Times New Roman"/>
          <w:color w:val="000000"/>
          <w:sz w:val="28"/>
          <w:szCs w:val="28"/>
        </w:rPr>
        <w:t>Baylor Scott &amp; White Health Plan</w:t>
      </w:r>
    </w:p>
    <w:p w:rsidR="007501ED" w:rsidRPr="008A405B" w:rsidRDefault="007501ED" w:rsidP="00E9771A">
      <w:pPr>
        <w:tabs>
          <w:tab w:val="left" w:pos="1901"/>
        </w:tabs>
        <w:spacing w:before="6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501ED" w:rsidRPr="008A405B" w:rsidSect="008C75DC">
      <w:type w:val="continuous"/>
      <w:pgSz w:w="12240" w:h="15840"/>
      <w:pgMar w:top="576" w:right="605" w:bottom="274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D71DB"/>
    <w:multiLevelType w:val="hybridMultilevel"/>
    <w:tmpl w:val="532E9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90C07"/>
    <w:multiLevelType w:val="hybridMultilevel"/>
    <w:tmpl w:val="7CA2E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87E26"/>
    <w:multiLevelType w:val="hybridMultilevel"/>
    <w:tmpl w:val="A02A0E44"/>
    <w:lvl w:ilvl="0" w:tplc="B9347974"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DDD270A4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2" w:tplc="E0D2759E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3" w:tplc="9A3C9566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4" w:tplc="FCE2FFD6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5" w:tplc="7A8850D4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 w:tplc="473056DC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7" w:tplc="A50094B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  <w:lvl w:ilvl="8" w:tplc="A6E08F64">
      <w:numFmt w:val="bullet"/>
      <w:lvlText w:val="•"/>
      <w:lvlJc w:val="left"/>
      <w:pPr>
        <w:ind w:left="91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9B6306B"/>
    <w:multiLevelType w:val="hybridMultilevel"/>
    <w:tmpl w:val="B5D67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16713"/>
    <w:multiLevelType w:val="hybridMultilevel"/>
    <w:tmpl w:val="2AB60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13"/>
    <w:rsid w:val="00012B4D"/>
    <w:rsid w:val="00093FD4"/>
    <w:rsid w:val="001C222E"/>
    <w:rsid w:val="0025217D"/>
    <w:rsid w:val="00253374"/>
    <w:rsid w:val="00280736"/>
    <w:rsid w:val="002A4C55"/>
    <w:rsid w:val="00391200"/>
    <w:rsid w:val="003D36AD"/>
    <w:rsid w:val="00452C5C"/>
    <w:rsid w:val="00563CA6"/>
    <w:rsid w:val="005655B3"/>
    <w:rsid w:val="00585BC0"/>
    <w:rsid w:val="005C6D19"/>
    <w:rsid w:val="007501ED"/>
    <w:rsid w:val="007570AE"/>
    <w:rsid w:val="00764953"/>
    <w:rsid w:val="008A405B"/>
    <w:rsid w:val="008C75DC"/>
    <w:rsid w:val="0093653C"/>
    <w:rsid w:val="0099784A"/>
    <w:rsid w:val="009D74CB"/>
    <w:rsid w:val="00B04C65"/>
    <w:rsid w:val="00B54441"/>
    <w:rsid w:val="00B567AD"/>
    <w:rsid w:val="00C80562"/>
    <w:rsid w:val="00E1493B"/>
    <w:rsid w:val="00E25213"/>
    <w:rsid w:val="00E370E9"/>
    <w:rsid w:val="00E9771A"/>
    <w:rsid w:val="00F12740"/>
    <w:rsid w:val="00F62D9F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9C5B4"/>
  <w15:docId w15:val="{D2125B5A-4B01-42CB-A47C-EF2CA2C3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29"/>
      <w:ind w:left="1971" w:right="1636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line="342" w:lineRule="exact"/>
      <w:ind w:left="19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602</Characters>
  <Application>Microsoft Office Word</Application>
  <DocSecurity>0</DocSecurity>
  <Lines>18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ACKNOWLEDGEMENT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ACKNOWLEDGEMENT</dc:title>
  <dc:creator>Administrator</dc:creator>
  <cp:lastModifiedBy>Fuentes, Edgar</cp:lastModifiedBy>
  <cp:revision>3</cp:revision>
  <dcterms:created xsi:type="dcterms:W3CDTF">2024-03-04T17:28:00Z</dcterms:created>
  <dcterms:modified xsi:type="dcterms:W3CDTF">2024-03-14T14:59:00Z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2022-06-06T00:00:00Z</vt:filetime>
  </property>
  <property fmtid="{D5CDD505-2E9C-101B-9397-08002B2CF9AE}" pid="5" name="GrammarlyDocumentId">
    <vt:lpwstr>9979f87d6d6d4282d17fa5ba8f3c4af964cd242a904b8406841846046039fabd</vt:lpwstr>
  </property>
</Properties>
</file>