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01C2A" w14:textId="28749593" w:rsidR="009F6C9D" w:rsidRPr="00C77823" w:rsidRDefault="00C77823" w:rsidP="00797A15">
      <w:pPr>
        <w:jc w:val="center"/>
        <w:rPr>
          <w:b/>
          <w:color w:val="660066"/>
        </w:rPr>
      </w:pPr>
      <w:r w:rsidRPr="00C77823">
        <w:rPr>
          <w:b/>
          <w:color w:val="660066"/>
        </w:rPr>
        <w:t>March</w:t>
      </w:r>
      <w:r w:rsidR="00797A15" w:rsidRPr="00C77823">
        <w:rPr>
          <w:b/>
          <w:color w:val="660066"/>
        </w:rPr>
        <w:t xml:space="preserve"> Sigma Theta Tau International</w:t>
      </w:r>
      <w:r w:rsidRPr="00C77823">
        <w:rPr>
          <w:b/>
          <w:color w:val="660066"/>
        </w:rPr>
        <w:t>-Iota Mu</w:t>
      </w:r>
      <w:r w:rsidR="00797A15" w:rsidRPr="00C77823">
        <w:rPr>
          <w:b/>
          <w:color w:val="660066"/>
        </w:rPr>
        <w:t xml:space="preserve"> Meeting High Points</w:t>
      </w:r>
    </w:p>
    <w:p w14:paraId="58A5434F" w14:textId="77777777" w:rsidR="00797A15" w:rsidRPr="00C77823" w:rsidRDefault="00797A15" w:rsidP="00797A15">
      <w:pPr>
        <w:jc w:val="center"/>
        <w:rPr>
          <w:color w:val="660066"/>
        </w:rPr>
      </w:pPr>
    </w:p>
    <w:p w14:paraId="5714158C" w14:textId="77777777" w:rsidR="00797A15" w:rsidRPr="00C77823" w:rsidRDefault="00797A15" w:rsidP="00797A15">
      <w:pPr>
        <w:jc w:val="center"/>
        <w:rPr>
          <w:i/>
          <w:color w:val="660066"/>
        </w:rPr>
      </w:pPr>
      <w:r w:rsidRPr="00C77823">
        <w:rPr>
          <w:i/>
          <w:color w:val="660066"/>
        </w:rPr>
        <w:t>Question:  If you were on an elevator and had 15 seconds, what would your “elevator” speech be for why you are in Sigma Theta Tau Iota Mu if you were asked?</w:t>
      </w:r>
    </w:p>
    <w:p w14:paraId="388B929F" w14:textId="77777777" w:rsidR="00797A15" w:rsidRPr="00C77823" w:rsidRDefault="00797A15" w:rsidP="00797A15">
      <w:pPr>
        <w:jc w:val="center"/>
        <w:rPr>
          <w:color w:val="FF0000"/>
          <w:sz w:val="36"/>
        </w:rPr>
      </w:pPr>
    </w:p>
    <w:p w14:paraId="69A40A4B" w14:textId="40E753CB" w:rsidR="00C77823" w:rsidRPr="00C77823" w:rsidRDefault="00C77823" w:rsidP="00797A15">
      <w:pPr>
        <w:jc w:val="center"/>
        <w:rPr>
          <w:b/>
          <w:i/>
          <w:color w:val="008000"/>
          <w:sz w:val="36"/>
          <w:u w:val="single"/>
        </w:rPr>
      </w:pPr>
      <w:r w:rsidRPr="00C77823">
        <w:rPr>
          <w:b/>
          <w:i/>
          <w:color w:val="008000"/>
          <w:szCs w:val="18"/>
          <w:u w:val="single"/>
        </w:rPr>
        <w:t>Dr. JoAnn Long shared her elevator speech – Summary:  “I choose to give my money and time to STTI because it is an incredibly supportive organization to support and jumpstart research.  It has done this for me from the very beginning.  It is an active membership that supports and gets behind its membership at a grass roots level – whether research, education, clinical focused.”</w:t>
      </w:r>
      <w:r w:rsidRPr="00C77823">
        <w:rPr>
          <w:b/>
          <w:i/>
          <w:color w:val="008000"/>
          <w:szCs w:val="18"/>
          <w:u w:val="single"/>
        </w:rPr>
        <w:br/>
      </w:r>
      <w:r w:rsidRPr="00C77823">
        <w:rPr>
          <w:b/>
          <w:i/>
          <w:color w:val="008000"/>
          <w:szCs w:val="18"/>
          <w:u w:val="single"/>
        </w:rPr>
        <w:br/>
        <w:t>Dr. Mary Madeline Rogge – Summary:  “Knowledge is power and STTI is the organization that supports professional knowledge at the local, state, national, and global levels.”</w:t>
      </w:r>
    </w:p>
    <w:p w14:paraId="2FAA60EA" w14:textId="77777777" w:rsidR="00C77823" w:rsidRDefault="00C77823" w:rsidP="00C77823">
      <w:pPr>
        <w:rPr>
          <w:color w:val="FF0000"/>
        </w:rPr>
      </w:pPr>
      <w:bookmarkStart w:id="0" w:name="_GoBack"/>
      <w:bookmarkEnd w:id="0"/>
    </w:p>
    <w:p w14:paraId="3654AE00" w14:textId="77777777" w:rsidR="00C77823" w:rsidRDefault="00C77823" w:rsidP="00797A15">
      <w:pPr>
        <w:jc w:val="center"/>
        <w:rPr>
          <w:color w:val="FF0000"/>
        </w:rPr>
      </w:pPr>
    </w:p>
    <w:p w14:paraId="5D84B3C7" w14:textId="24DA1463" w:rsidR="00797A15" w:rsidRPr="00C77823" w:rsidRDefault="00C77823" w:rsidP="00797A15">
      <w:pPr>
        <w:pStyle w:val="ListParagraph"/>
        <w:numPr>
          <w:ilvl w:val="0"/>
          <w:numId w:val="2"/>
        </w:numPr>
        <w:rPr>
          <w:color w:val="660066"/>
          <w:sz w:val="28"/>
          <w:szCs w:val="18"/>
        </w:rPr>
      </w:pPr>
      <w:r w:rsidRPr="00C77823">
        <w:rPr>
          <w:color w:val="660066"/>
          <w:sz w:val="28"/>
          <w:szCs w:val="18"/>
        </w:rPr>
        <w:t>Dates for Upcoming Iota Mu Meetings:</w:t>
      </w:r>
    </w:p>
    <w:p w14:paraId="21433E8F" w14:textId="77777777" w:rsidR="00C77823" w:rsidRPr="00C77823" w:rsidRDefault="00C77823" w:rsidP="00C77823">
      <w:pPr>
        <w:pStyle w:val="ListParagraph"/>
        <w:numPr>
          <w:ilvl w:val="1"/>
          <w:numId w:val="2"/>
        </w:numPr>
        <w:rPr>
          <w:color w:val="660066"/>
          <w:sz w:val="28"/>
          <w:szCs w:val="18"/>
        </w:rPr>
      </w:pPr>
      <w:r w:rsidRPr="00C77823">
        <w:rPr>
          <w:color w:val="660066"/>
          <w:sz w:val="28"/>
          <w:szCs w:val="18"/>
        </w:rPr>
        <w:t>4/20, 11:30 AM-12</w:t>
      </w:r>
      <w:proofErr w:type="gramStart"/>
      <w:r w:rsidRPr="00C77823">
        <w:rPr>
          <w:color w:val="660066"/>
          <w:sz w:val="28"/>
          <w:szCs w:val="18"/>
        </w:rPr>
        <w:t>:50</w:t>
      </w:r>
      <w:proofErr w:type="gramEnd"/>
      <w:r w:rsidRPr="00C77823">
        <w:rPr>
          <w:color w:val="660066"/>
          <w:sz w:val="28"/>
          <w:szCs w:val="18"/>
        </w:rPr>
        <w:t xml:space="preserve"> PM, ACB250</w:t>
      </w:r>
    </w:p>
    <w:p w14:paraId="2BC3AA20" w14:textId="77777777" w:rsidR="00C77823" w:rsidRPr="00C77823" w:rsidRDefault="00C77823" w:rsidP="00C77823">
      <w:pPr>
        <w:pStyle w:val="ListParagraph"/>
        <w:numPr>
          <w:ilvl w:val="1"/>
          <w:numId w:val="2"/>
        </w:numPr>
        <w:rPr>
          <w:color w:val="660066"/>
          <w:sz w:val="28"/>
          <w:szCs w:val="18"/>
        </w:rPr>
      </w:pPr>
      <w:r w:rsidRPr="00C77823">
        <w:rPr>
          <w:color w:val="660066"/>
          <w:sz w:val="28"/>
          <w:szCs w:val="18"/>
        </w:rPr>
        <w:t>5/8, 5-6:15 PM, Induction, Overton Hotel (no board meeting this month)</w:t>
      </w:r>
    </w:p>
    <w:p w14:paraId="0C624D9E" w14:textId="77777777" w:rsidR="00C77823" w:rsidRPr="00C77823" w:rsidRDefault="00C77823" w:rsidP="00C77823">
      <w:pPr>
        <w:pStyle w:val="ListParagraph"/>
        <w:numPr>
          <w:ilvl w:val="1"/>
          <w:numId w:val="2"/>
        </w:numPr>
        <w:rPr>
          <w:color w:val="660066"/>
          <w:sz w:val="28"/>
          <w:szCs w:val="18"/>
        </w:rPr>
      </w:pPr>
      <w:r w:rsidRPr="00C77823">
        <w:rPr>
          <w:color w:val="660066"/>
          <w:sz w:val="28"/>
          <w:szCs w:val="18"/>
        </w:rPr>
        <w:t>6/22, 11:30 AM-12</w:t>
      </w:r>
      <w:proofErr w:type="gramStart"/>
      <w:r w:rsidRPr="00C77823">
        <w:rPr>
          <w:color w:val="660066"/>
          <w:sz w:val="28"/>
          <w:szCs w:val="18"/>
        </w:rPr>
        <w:t>:50</w:t>
      </w:r>
      <w:proofErr w:type="gramEnd"/>
      <w:r w:rsidRPr="00C77823">
        <w:rPr>
          <w:color w:val="660066"/>
          <w:sz w:val="28"/>
          <w:szCs w:val="18"/>
        </w:rPr>
        <w:t xml:space="preserve"> PM</w:t>
      </w:r>
    </w:p>
    <w:p w14:paraId="32485E85" w14:textId="77777777" w:rsidR="00C77823" w:rsidRPr="00C77823" w:rsidRDefault="00C77823" w:rsidP="00C77823">
      <w:pPr>
        <w:pStyle w:val="ListParagraph"/>
        <w:numPr>
          <w:ilvl w:val="1"/>
          <w:numId w:val="2"/>
        </w:numPr>
        <w:rPr>
          <w:color w:val="660066"/>
          <w:sz w:val="28"/>
          <w:szCs w:val="18"/>
        </w:rPr>
      </w:pPr>
      <w:r w:rsidRPr="00C77823">
        <w:rPr>
          <w:color w:val="660066"/>
          <w:sz w:val="28"/>
          <w:szCs w:val="18"/>
        </w:rPr>
        <w:t>7/20, 7:30-9 AM, Welcome Breakfast for New Members/Installation of New Officers</w:t>
      </w:r>
    </w:p>
    <w:p w14:paraId="1D5EF008" w14:textId="77777777" w:rsidR="00C77823" w:rsidRPr="00C77823" w:rsidRDefault="00C77823" w:rsidP="00C77823">
      <w:pPr>
        <w:pStyle w:val="ListParagraph"/>
        <w:numPr>
          <w:ilvl w:val="1"/>
          <w:numId w:val="2"/>
        </w:numPr>
        <w:rPr>
          <w:color w:val="660066"/>
          <w:sz w:val="28"/>
          <w:szCs w:val="18"/>
        </w:rPr>
      </w:pPr>
      <w:r w:rsidRPr="00C77823">
        <w:rPr>
          <w:color w:val="660066"/>
          <w:sz w:val="28"/>
          <w:szCs w:val="18"/>
        </w:rPr>
        <w:t>No August meeting</w:t>
      </w:r>
    </w:p>
    <w:p w14:paraId="5E2B22F8" w14:textId="77777777" w:rsidR="00C77823" w:rsidRPr="00C77823" w:rsidRDefault="00C77823" w:rsidP="00C77823">
      <w:pPr>
        <w:pStyle w:val="ListParagraph"/>
        <w:numPr>
          <w:ilvl w:val="1"/>
          <w:numId w:val="2"/>
        </w:numPr>
        <w:rPr>
          <w:color w:val="660066"/>
          <w:sz w:val="28"/>
          <w:szCs w:val="18"/>
        </w:rPr>
      </w:pPr>
      <w:r w:rsidRPr="00C77823">
        <w:rPr>
          <w:color w:val="660066"/>
          <w:sz w:val="28"/>
          <w:szCs w:val="18"/>
        </w:rPr>
        <w:t>9/21, 11:30 AM-12</w:t>
      </w:r>
      <w:proofErr w:type="gramStart"/>
      <w:r w:rsidRPr="00C77823">
        <w:rPr>
          <w:color w:val="660066"/>
          <w:sz w:val="28"/>
          <w:szCs w:val="18"/>
        </w:rPr>
        <w:t>:50</w:t>
      </w:r>
      <w:proofErr w:type="gramEnd"/>
      <w:r w:rsidRPr="00C77823">
        <w:rPr>
          <w:color w:val="660066"/>
          <w:sz w:val="28"/>
          <w:szCs w:val="18"/>
        </w:rPr>
        <w:t xml:space="preserve"> PM</w:t>
      </w:r>
    </w:p>
    <w:p w14:paraId="2B98D57F" w14:textId="14A43013" w:rsidR="00C77823" w:rsidRPr="00C77823" w:rsidRDefault="00C77823" w:rsidP="00C77823">
      <w:pPr>
        <w:pStyle w:val="ListParagraph"/>
        <w:numPr>
          <w:ilvl w:val="1"/>
          <w:numId w:val="2"/>
        </w:numPr>
        <w:rPr>
          <w:color w:val="660066"/>
          <w:sz w:val="28"/>
          <w:szCs w:val="18"/>
        </w:rPr>
      </w:pPr>
      <w:r w:rsidRPr="00C77823">
        <w:rPr>
          <w:color w:val="660066"/>
          <w:sz w:val="28"/>
          <w:szCs w:val="18"/>
        </w:rPr>
        <w:t>10/19, 11:30 AM-12</w:t>
      </w:r>
      <w:proofErr w:type="gramStart"/>
      <w:r w:rsidRPr="00C77823">
        <w:rPr>
          <w:color w:val="660066"/>
          <w:sz w:val="28"/>
          <w:szCs w:val="18"/>
        </w:rPr>
        <w:t>:50</w:t>
      </w:r>
      <w:proofErr w:type="gramEnd"/>
      <w:r w:rsidRPr="00C77823">
        <w:rPr>
          <w:color w:val="660066"/>
          <w:sz w:val="28"/>
          <w:szCs w:val="18"/>
        </w:rPr>
        <w:t xml:space="preserve"> PM, General Membership</w:t>
      </w:r>
    </w:p>
    <w:p w14:paraId="0D479919" w14:textId="3C580668" w:rsidR="00C77823" w:rsidRPr="00C77823" w:rsidRDefault="00C77823" w:rsidP="00C77823">
      <w:pPr>
        <w:pStyle w:val="ListParagraph"/>
        <w:numPr>
          <w:ilvl w:val="0"/>
          <w:numId w:val="2"/>
        </w:numPr>
        <w:rPr>
          <w:color w:val="660066"/>
          <w:sz w:val="28"/>
          <w:szCs w:val="18"/>
        </w:rPr>
      </w:pPr>
      <w:r w:rsidRPr="00C77823">
        <w:rPr>
          <w:color w:val="660066"/>
          <w:sz w:val="28"/>
          <w:szCs w:val="18"/>
        </w:rPr>
        <w:t xml:space="preserve">The Lubbock Christian University Distinguished Speaker Series has been rescheduled.  The new dates are April 16, 17, 2015.  Contact </w:t>
      </w:r>
      <w:hyperlink r:id="rId7" w:history="1">
        <w:r w:rsidRPr="00C77823">
          <w:rPr>
            <w:rStyle w:val="Hyperlink"/>
            <w:color w:val="660066"/>
            <w:sz w:val="28"/>
            <w:szCs w:val="18"/>
          </w:rPr>
          <w:t>cindy.ford@lcu.edu</w:t>
        </w:r>
      </w:hyperlink>
      <w:r w:rsidRPr="00C77823">
        <w:rPr>
          <w:color w:val="660066"/>
          <w:sz w:val="28"/>
          <w:szCs w:val="18"/>
        </w:rPr>
        <w:t xml:space="preserve"> for information. </w:t>
      </w:r>
    </w:p>
    <w:p w14:paraId="0224E977" w14:textId="5D1D3E90" w:rsidR="00C77823" w:rsidRPr="00C77823" w:rsidRDefault="00C77823" w:rsidP="00C77823">
      <w:pPr>
        <w:pStyle w:val="ListParagraph"/>
        <w:numPr>
          <w:ilvl w:val="0"/>
          <w:numId w:val="2"/>
        </w:numPr>
        <w:rPr>
          <w:color w:val="660066"/>
          <w:sz w:val="40"/>
          <w:szCs w:val="18"/>
        </w:rPr>
      </w:pPr>
      <w:r w:rsidRPr="00C77823">
        <w:rPr>
          <w:color w:val="660066"/>
          <w:sz w:val="28"/>
          <w:szCs w:val="18"/>
        </w:rPr>
        <w:t xml:space="preserve">Nurse Week Banquet – 5/11 at </w:t>
      </w:r>
      <w:proofErr w:type="spellStart"/>
      <w:r w:rsidRPr="00C77823">
        <w:rPr>
          <w:color w:val="660066"/>
          <w:sz w:val="28"/>
          <w:szCs w:val="18"/>
        </w:rPr>
        <w:t>Kershner</w:t>
      </w:r>
      <w:proofErr w:type="spellEnd"/>
      <w:r w:rsidRPr="00C77823">
        <w:rPr>
          <w:color w:val="660066"/>
          <w:sz w:val="28"/>
          <w:szCs w:val="18"/>
        </w:rPr>
        <w:t xml:space="preserve"> Four Bar K (302 E 82</w:t>
      </w:r>
      <w:r w:rsidRPr="00C77823">
        <w:rPr>
          <w:color w:val="660066"/>
          <w:sz w:val="28"/>
          <w:szCs w:val="18"/>
          <w:vertAlign w:val="superscript"/>
        </w:rPr>
        <w:t>nd</w:t>
      </w:r>
      <w:r w:rsidRPr="00C77823">
        <w:rPr>
          <w:color w:val="660066"/>
          <w:sz w:val="28"/>
          <w:szCs w:val="18"/>
        </w:rPr>
        <w:t xml:space="preserve"> St) from 6-9:30 PM</w:t>
      </w:r>
    </w:p>
    <w:p w14:paraId="59746496" w14:textId="77777777" w:rsidR="00797A15" w:rsidRPr="00C77823" w:rsidRDefault="00797A15" w:rsidP="00797A15">
      <w:pPr>
        <w:pStyle w:val="ListParagraph"/>
        <w:numPr>
          <w:ilvl w:val="0"/>
          <w:numId w:val="1"/>
        </w:numPr>
        <w:rPr>
          <w:color w:val="660066"/>
          <w:sz w:val="28"/>
          <w:szCs w:val="18"/>
        </w:rPr>
      </w:pPr>
      <w:r w:rsidRPr="00C77823">
        <w:rPr>
          <w:color w:val="660066"/>
          <w:sz w:val="28"/>
          <w:szCs w:val="18"/>
        </w:rPr>
        <w:t xml:space="preserve">LCU Brown Bag is on April 16, 2015 – Patti </w:t>
      </w:r>
      <w:proofErr w:type="spellStart"/>
      <w:r w:rsidRPr="00C77823">
        <w:rPr>
          <w:color w:val="660066"/>
          <w:sz w:val="28"/>
          <w:szCs w:val="18"/>
        </w:rPr>
        <w:t>Freier</w:t>
      </w:r>
      <w:proofErr w:type="spellEnd"/>
      <w:r w:rsidRPr="00C77823">
        <w:rPr>
          <w:color w:val="660066"/>
          <w:sz w:val="28"/>
          <w:szCs w:val="18"/>
        </w:rPr>
        <w:t xml:space="preserve"> and the Skylight research done at Covenant Health.</w:t>
      </w:r>
    </w:p>
    <w:p w14:paraId="1B5B2DC6" w14:textId="215EBFF9" w:rsidR="00C77823" w:rsidRPr="00C77823" w:rsidRDefault="00C77823" w:rsidP="00797A15">
      <w:pPr>
        <w:pStyle w:val="ListParagraph"/>
        <w:numPr>
          <w:ilvl w:val="0"/>
          <w:numId w:val="1"/>
        </w:numPr>
        <w:rPr>
          <w:color w:val="660066"/>
          <w:sz w:val="28"/>
          <w:szCs w:val="18"/>
        </w:rPr>
      </w:pPr>
      <w:r w:rsidRPr="00C77823">
        <w:rPr>
          <w:color w:val="660066"/>
          <w:sz w:val="28"/>
          <w:szCs w:val="18"/>
        </w:rPr>
        <w:t>Jeff Watson was nominated for February Member of the Month</w:t>
      </w:r>
    </w:p>
    <w:p w14:paraId="13F7B81C" w14:textId="4AF776F8" w:rsidR="00C77823" w:rsidRPr="00C77823" w:rsidRDefault="00C77823" w:rsidP="00797A15">
      <w:pPr>
        <w:pStyle w:val="ListParagraph"/>
        <w:numPr>
          <w:ilvl w:val="0"/>
          <w:numId w:val="1"/>
        </w:numPr>
        <w:rPr>
          <w:color w:val="660066"/>
          <w:sz w:val="28"/>
          <w:szCs w:val="18"/>
        </w:rPr>
      </w:pPr>
      <w:r w:rsidRPr="00C77823">
        <w:rPr>
          <w:color w:val="660066"/>
          <w:sz w:val="28"/>
          <w:szCs w:val="18"/>
        </w:rPr>
        <w:t>Elizabeth Tombs was nominated for March Member of the Month.</w:t>
      </w:r>
    </w:p>
    <w:p w14:paraId="129BD4D3" w14:textId="002EBA2B" w:rsidR="00C77823" w:rsidRPr="00C77823" w:rsidRDefault="00C77823" w:rsidP="00797A15">
      <w:pPr>
        <w:pStyle w:val="ListParagraph"/>
        <w:numPr>
          <w:ilvl w:val="0"/>
          <w:numId w:val="1"/>
        </w:numPr>
        <w:rPr>
          <w:color w:val="660066"/>
          <w:sz w:val="28"/>
          <w:szCs w:val="18"/>
        </w:rPr>
      </w:pPr>
      <w:r w:rsidRPr="00C77823">
        <w:rPr>
          <w:color w:val="660066"/>
          <w:sz w:val="28"/>
          <w:szCs w:val="18"/>
        </w:rPr>
        <w:t xml:space="preserve">Discussion for timing of meetings to include TTUHSC, LCU, and Covenant faculty.  Any suggestions, please contact </w:t>
      </w:r>
      <w:hyperlink r:id="rId8" w:history="1">
        <w:r w:rsidRPr="00C77823">
          <w:rPr>
            <w:rStyle w:val="Hyperlink"/>
            <w:color w:val="660066"/>
            <w:sz w:val="28"/>
            <w:szCs w:val="18"/>
          </w:rPr>
          <w:t>ann.hagstrom@ttuhsc.edu</w:t>
        </w:r>
      </w:hyperlink>
    </w:p>
    <w:p w14:paraId="7F405620" w14:textId="05867CEC" w:rsidR="00C77823" w:rsidRPr="00C77823" w:rsidRDefault="00C77823" w:rsidP="00797A15">
      <w:pPr>
        <w:pStyle w:val="ListParagraph"/>
        <w:numPr>
          <w:ilvl w:val="0"/>
          <w:numId w:val="1"/>
        </w:numPr>
        <w:rPr>
          <w:color w:val="660066"/>
          <w:sz w:val="28"/>
          <w:szCs w:val="18"/>
        </w:rPr>
      </w:pPr>
      <w:proofErr w:type="gramStart"/>
      <w:r w:rsidRPr="00C77823">
        <w:rPr>
          <w:color w:val="660066"/>
          <w:sz w:val="28"/>
          <w:szCs w:val="18"/>
        </w:rPr>
        <w:t>Spring induction ceremony is being planned by Tiffani Wise and Dr. Patricia Francis Johnson</w:t>
      </w:r>
      <w:proofErr w:type="gramEnd"/>
      <w:r w:rsidRPr="00C77823">
        <w:rPr>
          <w:color w:val="660066"/>
          <w:sz w:val="28"/>
          <w:szCs w:val="18"/>
        </w:rPr>
        <w:t>.</w:t>
      </w:r>
    </w:p>
    <w:p w14:paraId="578CE623" w14:textId="77777777" w:rsidR="00797A15" w:rsidRPr="00C77823" w:rsidRDefault="00797A15" w:rsidP="00797A15">
      <w:pPr>
        <w:pStyle w:val="ListParagraph"/>
        <w:numPr>
          <w:ilvl w:val="0"/>
          <w:numId w:val="1"/>
        </w:numPr>
        <w:rPr>
          <w:color w:val="660066"/>
          <w:sz w:val="40"/>
          <w:szCs w:val="18"/>
        </w:rPr>
      </w:pPr>
      <w:r w:rsidRPr="00C77823">
        <w:rPr>
          <w:color w:val="660066"/>
          <w:sz w:val="28"/>
          <w:szCs w:val="18"/>
        </w:rPr>
        <w:t xml:space="preserve">Upcoming Board Elections:  </w:t>
      </w:r>
    </w:p>
    <w:p w14:paraId="5365BB3C" w14:textId="77777777" w:rsidR="00797A15" w:rsidRPr="00C77823" w:rsidRDefault="00797A15" w:rsidP="00797A15">
      <w:pPr>
        <w:pStyle w:val="ListParagraph"/>
        <w:numPr>
          <w:ilvl w:val="1"/>
          <w:numId w:val="1"/>
        </w:numPr>
        <w:rPr>
          <w:color w:val="660066"/>
          <w:sz w:val="40"/>
          <w:szCs w:val="18"/>
        </w:rPr>
      </w:pPr>
      <w:r w:rsidRPr="00C77823">
        <w:rPr>
          <w:color w:val="660066"/>
          <w:sz w:val="28"/>
          <w:szCs w:val="18"/>
        </w:rPr>
        <w:t xml:space="preserve">Contact </w:t>
      </w:r>
      <w:hyperlink r:id="rId9" w:history="1">
        <w:r w:rsidRPr="00C77823">
          <w:rPr>
            <w:rStyle w:val="Hyperlink"/>
            <w:color w:val="660066"/>
            <w:sz w:val="28"/>
            <w:szCs w:val="18"/>
          </w:rPr>
          <w:t>terry.hill@ttuhsc.edu</w:t>
        </w:r>
      </w:hyperlink>
      <w:r w:rsidRPr="00C77823">
        <w:rPr>
          <w:color w:val="660066"/>
          <w:sz w:val="28"/>
          <w:szCs w:val="18"/>
        </w:rPr>
        <w:t xml:space="preserve"> or </w:t>
      </w:r>
      <w:hyperlink r:id="rId10" w:history="1">
        <w:r w:rsidRPr="00C77823">
          <w:rPr>
            <w:rStyle w:val="Hyperlink"/>
            <w:color w:val="660066"/>
            <w:sz w:val="28"/>
            <w:szCs w:val="18"/>
          </w:rPr>
          <w:t>joann.long@lcu.edu</w:t>
        </w:r>
      </w:hyperlink>
      <w:r w:rsidRPr="00C77823">
        <w:rPr>
          <w:color w:val="660066"/>
          <w:sz w:val="28"/>
          <w:szCs w:val="18"/>
        </w:rPr>
        <w:t xml:space="preserve"> if you would be interested in serving as the STT</w:t>
      </w:r>
      <w:r w:rsidR="004C5ABE" w:rsidRPr="00C77823">
        <w:rPr>
          <w:color w:val="660066"/>
          <w:sz w:val="28"/>
          <w:szCs w:val="18"/>
        </w:rPr>
        <w:t>I</w:t>
      </w:r>
      <w:r w:rsidRPr="00C77823">
        <w:rPr>
          <w:color w:val="660066"/>
          <w:sz w:val="28"/>
          <w:szCs w:val="18"/>
        </w:rPr>
        <w:t xml:space="preserve"> Iota Mu Secretary, Treasurer, Second Counselor, Governance Chair, and Succession Committee Member</w:t>
      </w:r>
    </w:p>
    <w:sectPr w:rsidR="00797A15" w:rsidRPr="00C77823" w:rsidSect="00A05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3C4E"/>
    <w:multiLevelType w:val="hybridMultilevel"/>
    <w:tmpl w:val="946EC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A278ED"/>
    <w:multiLevelType w:val="hybridMultilevel"/>
    <w:tmpl w:val="7E76F468"/>
    <w:lvl w:ilvl="0" w:tplc="85F6A2FA">
      <w:start w:val="1"/>
      <w:numFmt w:val="bullet"/>
      <w:lvlText w:val=""/>
      <w:lvlJc w:val="left"/>
      <w:pPr>
        <w:ind w:left="360" w:hanging="360"/>
      </w:pPr>
      <w:rPr>
        <w:rFonts w:ascii="Symbol" w:hAnsi="Symbol" w:hint="default"/>
        <w:sz w:val="24"/>
        <w:szCs w:val="24"/>
      </w:rPr>
    </w:lvl>
    <w:lvl w:ilvl="1" w:tplc="029A13E0">
      <w:start w:val="1"/>
      <w:numFmt w:val="bullet"/>
      <w:lvlText w:val="o"/>
      <w:lvlJc w:val="left"/>
      <w:pPr>
        <w:ind w:left="1080" w:hanging="360"/>
      </w:pPr>
      <w:rPr>
        <w:rFonts w:ascii="Courier New" w:hAnsi="Courier New" w:cs="Courier New"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BF86FE3"/>
    <w:multiLevelType w:val="hybridMultilevel"/>
    <w:tmpl w:val="46161932"/>
    <w:lvl w:ilvl="0" w:tplc="C40EC80E">
      <w:start w:val="1"/>
      <w:numFmt w:val="bullet"/>
      <w:lvlText w:val=""/>
      <w:lvlJc w:val="left"/>
      <w:pPr>
        <w:tabs>
          <w:tab w:val="num" w:pos="362"/>
        </w:tabs>
        <w:ind w:left="362" w:firstLine="0"/>
      </w:pPr>
      <w:rPr>
        <w:rFonts w:ascii="Symbol" w:hAnsi="Symbol" w:hint="default"/>
      </w:rPr>
    </w:lvl>
    <w:lvl w:ilvl="1" w:tplc="04090003">
      <w:start w:val="1"/>
      <w:numFmt w:val="bullet"/>
      <w:lvlText w:val="o"/>
      <w:lvlJc w:val="left"/>
      <w:pPr>
        <w:tabs>
          <w:tab w:val="num" w:pos="1442"/>
        </w:tabs>
        <w:ind w:left="1442" w:hanging="360"/>
      </w:pPr>
      <w:rPr>
        <w:rFonts w:ascii="Courier New" w:hAnsi="Courier New" w:cs="Times New Roman" w:hint="default"/>
      </w:rPr>
    </w:lvl>
    <w:lvl w:ilvl="2" w:tplc="04090005">
      <w:start w:val="1"/>
      <w:numFmt w:val="bullet"/>
      <w:lvlText w:val=""/>
      <w:lvlJc w:val="left"/>
      <w:pPr>
        <w:tabs>
          <w:tab w:val="num" w:pos="2162"/>
        </w:tabs>
        <w:ind w:left="2162" w:hanging="360"/>
      </w:pPr>
      <w:rPr>
        <w:rFonts w:ascii="Wingdings" w:hAnsi="Wingdings" w:hint="default"/>
      </w:rPr>
    </w:lvl>
    <w:lvl w:ilvl="3" w:tplc="04090001">
      <w:start w:val="1"/>
      <w:numFmt w:val="bullet"/>
      <w:lvlText w:val=""/>
      <w:lvlJc w:val="left"/>
      <w:pPr>
        <w:tabs>
          <w:tab w:val="num" w:pos="2882"/>
        </w:tabs>
        <w:ind w:left="2882" w:hanging="360"/>
      </w:pPr>
      <w:rPr>
        <w:rFonts w:ascii="Symbol" w:hAnsi="Symbol" w:hint="default"/>
      </w:rPr>
    </w:lvl>
    <w:lvl w:ilvl="4" w:tplc="04090003">
      <w:start w:val="1"/>
      <w:numFmt w:val="bullet"/>
      <w:lvlText w:val="o"/>
      <w:lvlJc w:val="left"/>
      <w:pPr>
        <w:tabs>
          <w:tab w:val="num" w:pos="3602"/>
        </w:tabs>
        <w:ind w:left="3602" w:hanging="360"/>
      </w:pPr>
      <w:rPr>
        <w:rFonts w:ascii="Courier New" w:hAnsi="Courier New" w:cs="Times New Roman" w:hint="default"/>
      </w:rPr>
    </w:lvl>
    <w:lvl w:ilvl="5" w:tplc="04090005">
      <w:start w:val="1"/>
      <w:numFmt w:val="bullet"/>
      <w:lvlText w:val=""/>
      <w:lvlJc w:val="left"/>
      <w:pPr>
        <w:tabs>
          <w:tab w:val="num" w:pos="4322"/>
        </w:tabs>
        <w:ind w:left="4322" w:hanging="360"/>
      </w:pPr>
      <w:rPr>
        <w:rFonts w:ascii="Wingdings" w:hAnsi="Wingdings" w:hint="default"/>
      </w:rPr>
    </w:lvl>
    <w:lvl w:ilvl="6" w:tplc="04090001">
      <w:start w:val="1"/>
      <w:numFmt w:val="bullet"/>
      <w:lvlText w:val=""/>
      <w:lvlJc w:val="left"/>
      <w:pPr>
        <w:tabs>
          <w:tab w:val="num" w:pos="5042"/>
        </w:tabs>
        <w:ind w:left="5042" w:hanging="360"/>
      </w:pPr>
      <w:rPr>
        <w:rFonts w:ascii="Symbol" w:hAnsi="Symbol" w:hint="default"/>
      </w:rPr>
    </w:lvl>
    <w:lvl w:ilvl="7" w:tplc="04090003">
      <w:start w:val="1"/>
      <w:numFmt w:val="bullet"/>
      <w:lvlText w:val="o"/>
      <w:lvlJc w:val="left"/>
      <w:pPr>
        <w:tabs>
          <w:tab w:val="num" w:pos="5762"/>
        </w:tabs>
        <w:ind w:left="5762" w:hanging="360"/>
      </w:pPr>
      <w:rPr>
        <w:rFonts w:ascii="Courier New" w:hAnsi="Courier New" w:cs="Times New Roman" w:hint="default"/>
      </w:rPr>
    </w:lvl>
    <w:lvl w:ilvl="8" w:tplc="04090005">
      <w:start w:val="1"/>
      <w:numFmt w:val="bullet"/>
      <w:lvlText w:val=""/>
      <w:lvlJc w:val="left"/>
      <w:pPr>
        <w:tabs>
          <w:tab w:val="num" w:pos="6482"/>
        </w:tabs>
        <w:ind w:left="6482" w:hanging="360"/>
      </w:pPr>
      <w:rPr>
        <w:rFonts w:ascii="Wingdings" w:hAnsi="Wingdings" w:hint="default"/>
      </w:rPr>
    </w:lvl>
  </w:abstractNum>
  <w:abstractNum w:abstractNumId="3">
    <w:nsid w:val="7BCA366D"/>
    <w:multiLevelType w:val="hybridMultilevel"/>
    <w:tmpl w:val="8BEA16D4"/>
    <w:lvl w:ilvl="0" w:tplc="0A50FAE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301872"/>
    <w:multiLevelType w:val="hybridMultilevel"/>
    <w:tmpl w:val="1B52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15"/>
    <w:rsid w:val="00343A16"/>
    <w:rsid w:val="00405CE0"/>
    <w:rsid w:val="0043324D"/>
    <w:rsid w:val="004C5ABE"/>
    <w:rsid w:val="00797A15"/>
    <w:rsid w:val="009F6C9D"/>
    <w:rsid w:val="00A05816"/>
    <w:rsid w:val="00C7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7752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A15"/>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797A15"/>
    <w:rPr>
      <w:color w:val="0000FF" w:themeColor="hyperlink"/>
      <w:u w:val="single"/>
    </w:rPr>
  </w:style>
  <w:style w:type="table" w:styleId="TableGrid">
    <w:name w:val="Table Grid"/>
    <w:basedOn w:val="TableNormal"/>
    <w:uiPriority w:val="59"/>
    <w:rsid w:val="00797A1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7A1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A15"/>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797A15"/>
    <w:rPr>
      <w:color w:val="0000FF" w:themeColor="hyperlink"/>
      <w:u w:val="single"/>
    </w:rPr>
  </w:style>
  <w:style w:type="table" w:styleId="TableGrid">
    <w:name w:val="Table Grid"/>
    <w:basedOn w:val="TableNormal"/>
    <w:uiPriority w:val="59"/>
    <w:rsid w:val="00797A15"/>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7A1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cindy.ford@lcu.edu" TargetMode="External"/><Relationship Id="rId8" Type="http://schemas.openxmlformats.org/officeDocument/2006/relationships/hyperlink" Target="mailto:ann.hagstrom@ttuhsc.edu" TargetMode="External"/><Relationship Id="rId9" Type="http://schemas.openxmlformats.org/officeDocument/2006/relationships/hyperlink" Target="mailto:terry.hill@ttuhsc.edu" TargetMode="External"/><Relationship Id="rId10" Type="http://schemas.openxmlformats.org/officeDocument/2006/relationships/hyperlink" Target="mailto:joann.long@l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479D-B66F-F141-A8E9-51BAFB2F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Macintosh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Johnson</dc:creator>
  <cp:keywords/>
  <dc:description/>
  <cp:lastModifiedBy>Kyle Johnson</cp:lastModifiedBy>
  <cp:revision>2</cp:revision>
  <dcterms:created xsi:type="dcterms:W3CDTF">2015-03-23T21:48:00Z</dcterms:created>
  <dcterms:modified xsi:type="dcterms:W3CDTF">2015-03-23T21:48:00Z</dcterms:modified>
</cp:coreProperties>
</file>