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49" w:rsidRDefault="00B23D49" w:rsidP="00433795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B23D49">
        <w:rPr>
          <w:b/>
          <w:sz w:val="32"/>
          <w:szCs w:val="32"/>
        </w:rPr>
        <w:t>Research Days</w:t>
      </w:r>
      <w:r w:rsidR="009940BA">
        <w:rPr>
          <w:b/>
          <w:sz w:val="32"/>
          <w:szCs w:val="32"/>
        </w:rPr>
        <w:t xml:space="preserve"> 20</w:t>
      </w:r>
      <w:r w:rsidR="00501CC3">
        <w:rPr>
          <w:b/>
          <w:sz w:val="32"/>
          <w:szCs w:val="32"/>
        </w:rPr>
        <w:t>20</w:t>
      </w:r>
      <w:r w:rsidRPr="00B23D49">
        <w:rPr>
          <w:b/>
          <w:sz w:val="32"/>
          <w:szCs w:val="32"/>
        </w:rPr>
        <w:t xml:space="preserve"> Abstract Submission</w:t>
      </w:r>
      <w:r w:rsidR="00A40764">
        <w:rPr>
          <w:b/>
          <w:sz w:val="32"/>
          <w:szCs w:val="32"/>
        </w:rPr>
        <w:pict>
          <v:rect id="_x0000_i1025" style="width:540pt;height:2pt" o:hralign="center" o:hrstd="t" o:hrnoshade="t" o:hr="t" fillcolor="black [3213]" stroked="f"/>
        </w:pict>
      </w:r>
    </w:p>
    <w:p w:rsidR="00402685" w:rsidRDefault="00433795" w:rsidP="00433795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433795">
        <w:rPr>
          <w:sz w:val="24"/>
          <w:szCs w:val="24"/>
        </w:rPr>
        <w:t xml:space="preserve">Please </w:t>
      </w:r>
      <w:r w:rsidR="00501CC3">
        <w:rPr>
          <w:sz w:val="24"/>
          <w:szCs w:val="24"/>
        </w:rPr>
        <w:t>upload abstract in pdf format with the Research Days Registration</w:t>
      </w:r>
      <w:r w:rsidRPr="00433795">
        <w:rPr>
          <w:sz w:val="24"/>
          <w:szCs w:val="24"/>
        </w:rPr>
        <w:t xml:space="preserve"> </w:t>
      </w:r>
      <w:r w:rsidR="00501CC3">
        <w:rPr>
          <w:sz w:val="24"/>
          <w:szCs w:val="24"/>
        </w:rPr>
        <w:t xml:space="preserve">form </w:t>
      </w:r>
      <w:r>
        <w:rPr>
          <w:rFonts w:cs="Arial"/>
          <w:color w:val="333333"/>
          <w:sz w:val="24"/>
          <w:szCs w:val="24"/>
          <w:shd w:val="clear" w:color="auto" w:fill="FFFFFF"/>
        </w:rPr>
        <w:t>by deadline.</w:t>
      </w:r>
      <w:r w:rsidR="00501CC3">
        <w:rPr>
          <w:rFonts w:cs="Arial"/>
          <w:color w:val="333333"/>
          <w:sz w:val="24"/>
          <w:szCs w:val="24"/>
          <w:shd w:val="clear" w:color="auto" w:fill="FFFFFF"/>
        </w:rPr>
        <w:br/>
      </w:r>
      <w:hyperlink r:id="rId6" w:history="1">
        <w:r w:rsidR="00501CC3">
          <w:rPr>
            <w:rStyle w:val="Hyperlink"/>
          </w:rPr>
          <w:t>https://www.ttuhsc.edu/pharmacy/research/registration.aspx</w:t>
        </w:r>
      </w:hyperlink>
    </w:p>
    <w:p w:rsidR="00433795" w:rsidRDefault="00433795" w:rsidP="00B23D49">
      <w:pPr>
        <w:spacing w:line="240" w:lineRule="auto"/>
        <w:contextualSpacing/>
        <w:rPr>
          <w:b/>
        </w:rPr>
      </w:pPr>
    </w:p>
    <w:p w:rsidR="00B23D49" w:rsidRDefault="00B23D49" w:rsidP="00B23D49">
      <w:pPr>
        <w:spacing w:line="240" w:lineRule="auto"/>
        <w:contextualSpacing/>
        <w:rPr>
          <w:b/>
        </w:rPr>
      </w:pPr>
      <w:r>
        <w:rPr>
          <w:b/>
        </w:rPr>
        <w:t>Abstract Title:</w:t>
      </w:r>
      <w:r w:rsidR="001D3186">
        <w:rPr>
          <w:b/>
        </w:rPr>
        <w:t xml:space="preserve"> (Please do not use all caps)</w:t>
      </w:r>
    </w:p>
    <w:sdt>
      <w:sdtPr>
        <w:alias w:val="Click here to enter text"/>
        <w:tag w:val="Click here to enter text"/>
        <w:id w:val="-861899059"/>
        <w:placeholder>
          <w:docPart w:val="5B470B2CB7A942A380C22273EA8ECF75"/>
        </w:placeholder>
        <w:showingPlcHdr/>
        <w15:color w:val="0000FF"/>
      </w:sdtPr>
      <w:sdtEndPr/>
      <w:sdtContent>
        <w:p w:rsidR="00B23D49" w:rsidRPr="0042521A" w:rsidRDefault="0042521A" w:rsidP="00B23D49">
          <w:pPr>
            <w:spacing w:line="240" w:lineRule="auto"/>
            <w:contextualSpacing/>
          </w:pPr>
          <w:r w:rsidRPr="001079DF">
            <w:rPr>
              <w:rStyle w:val="PlaceholderText"/>
              <w:color w:val="0070C0"/>
            </w:rPr>
            <w:t>Click here to enter text.</w:t>
          </w:r>
        </w:p>
      </w:sdtContent>
    </w:sdt>
    <w:p w:rsidR="0042521A" w:rsidRDefault="0042521A" w:rsidP="00B23D49">
      <w:pPr>
        <w:spacing w:line="240" w:lineRule="auto"/>
        <w:contextualSpacing/>
        <w:rPr>
          <w:b/>
        </w:rPr>
      </w:pPr>
    </w:p>
    <w:p w:rsidR="00B23D49" w:rsidRDefault="00501CC3" w:rsidP="00B23D49">
      <w:pPr>
        <w:spacing w:line="240" w:lineRule="auto"/>
        <w:contextualSpacing/>
        <w:rPr>
          <w:b/>
        </w:rPr>
      </w:pPr>
      <w:r>
        <w:rPr>
          <w:b/>
        </w:rPr>
        <w:t xml:space="preserve">All </w:t>
      </w:r>
      <w:r w:rsidR="00B23D49">
        <w:rPr>
          <w:b/>
        </w:rPr>
        <w:t>Authors:</w:t>
      </w:r>
    </w:p>
    <w:sdt>
      <w:sdtPr>
        <w:rPr>
          <w:rStyle w:val="Style1"/>
        </w:rPr>
        <w:id w:val="-693295844"/>
        <w:placeholder>
          <w:docPart w:val="39E30BB44D554DDA8F4BC5C02D6C5925"/>
        </w:placeholder>
        <w:showingPlcHdr/>
        <w15:color w:val="3366FF"/>
      </w:sdtPr>
      <w:sdtEndPr>
        <w:rPr>
          <w:rStyle w:val="DefaultParagraphFont"/>
          <w:color w:val="auto"/>
        </w:rPr>
      </w:sdtEndPr>
      <w:sdtContent>
        <w:p w:rsidR="00B23D49" w:rsidRPr="001D3186" w:rsidRDefault="00965141" w:rsidP="00B23D49">
          <w:pPr>
            <w:spacing w:line="240" w:lineRule="auto"/>
            <w:contextualSpacing/>
          </w:pPr>
          <w:r w:rsidRPr="001D3186">
            <w:rPr>
              <w:rStyle w:val="PlaceholderText"/>
              <w:color w:val="0070C0"/>
            </w:rPr>
            <w:t>Click here to enter text.</w:t>
          </w:r>
        </w:p>
      </w:sdtContent>
    </w:sdt>
    <w:p w:rsidR="0042521A" w:rsidRDefault="0042521A" w:rsidP="00B23D49">
      <w:pPr>
        <w:spacing w:line="240" w:lineRule="auto"/>
        <w:contextualSpacing/>
        <w:rPr>
          <w:b/>
        </w:rPr>
      </w:pPr>
    </w:p>
    <w:p w:rsidR="00B23D49" w:rsidRDefault="00B23D49" w:rsidP="00B23D49">
      <w:pPr>
        <w:spacing w:line="240" w:lineRule="auto"/>
        <w:contextualSpacing/>
        <w:rPr>
          <w:b/>
        </w:rPr>
      </w:pPr>
      <w:r>
        <w:rPr>
          <w:b/>
        </w:rPr>
        <w:t>Affiliation:</w:t>
      </w:r>
    </w:p>
    <w:sdt>
      <w:sdtPr>
        <w:rPr>
          <w:rStyle w:val="Style9"/>
        </w:rPr>
        <w:id w:val="-185222437"/>
        <w:placeholder>
          <w:docPart w:val="F561735BFC7142CA87CEC352B32B621F"/>
        </w:placeholder>
        <w:showingPlcHdr/>
        <w15:color w:val="0000FF"/>
      </w:sdtPr>
      <w:sdtEndPr>
        <w:rPr>
          <w:rStyle w:val="DefaultParagraphFont"/>
          <w:rFonts w:asciiTheme="minorHAnsi" w:hAnsiTheme="minorHAnsi"/>
          <w:i w:val="0"/>
          <w:color w:val="auto"/>
        </w:rPr>
      </w:sdtEndPr>
      <w:sdtContent>
        <w:p w:rsidR="00B23D49" w:rsidRPr="001079DF" w:rsidRDefault="00BE7B6D" w:rsidP="001079DF">
          <w:pPr>
            <w:rPr>
              <w:i/>
            </w:rPr>
          </w:pPr>
          <w:r w:rsidRPr="001D3186">
            <w:rPr>
              <w:rStyle w:val="PlaceholderText"/>
              <w:i/>
              <w:color w:val="0070C0"/>
            </w:rPr>
            <w:t>Click here to enter text.</w:t>
          </w:r>
        </w:p>
      </w:sdtContent>
    </w:sdt>
    <w:p w:rsidR="00B23D49" w:rsidRDefault="00B23D49" w:rsidP="00B23D49">
      <w:pPr>
        <w:spacing w:line="240" w:lineRule="auto"/>
        <w:contextualSpacing/>
        <w:rPr>
          <w:b/>
        </w:rPr>
      </w:pPr>
      <w:r>
        <w:rPr>
          <w:b/>
        </w:rPr>
        <w:t>Abstract: (Limit to 300 words)</w:t>
      </w:r>
    </w:p>
    <w:sdt>
      <w:sdtPr>
        <w:rPr>
          <w:rStyle w:val="Style7"/>
        </w:rPr>
        <w:id w:val="2059580633"/>
        <w:placeholder>
          <w:docPart w:val="4BD5AD2E6B1C4418B7D2FEC0837E330E"/>
        </w:placeholder>
        <w:showingPlcHdr/>
        <w15:color w:val="0000FF"/>
      </w:sdtPr>
      <w:sdtEndPr>
        <w:rPr>
          <w:rStyle w:val="DefaultParagraphFont"/>
          <w:rFonts w:asciiTheme="minorHAnsi" w:hAnsiTheme="minorHAnsi"/>
          <w:color w:val="auto"/>
        </w:rPr>
      </w:sdtEndPr>
      <w:sdtContent>
        <w:bookmarkStart w:id="0" w:name="_GoBack" w:displacedByCustomXml="prev"/>
        <w:p w:rsidR="00B23D49" w:rsidRPr="001D3186" w:rsidRDefault="00965141" w:rsidP="00B23D49">
          <w:pPr>
            <w:spacing w:line="240" w:lineRule="auto"/>
            <w:contextualSpacing/>
          </w:pPr>
          <w:r w:rsidRPr="001079DF">
            <w:rPr>
              <w:rStyle w:val="PlaceholderText"/>
              <w:color w:val="0070C0"/>
            </w:rPr>
            <w:t>Click here to enter text.</w:t>
          </w:r>
        </w:p>
        <w:bookmarkEnd w:id="0" w:displacedByCustomXml="next"/>
      </w:sdtContent>
    </w:sdt>
    <w:sectPr w:rsidR="00B23D49" w:rsidRPr="001D3186" w:rsidSect="00B23D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405FE"/>
    <w:multiLevelType w:val="hybridMultilevel"/>
    <w:tmpl w:val="4410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49"/>
    <w:rsid w:val="001079DF"/>
    <w:rsid w:val="001D3186"/>
    <w:rsid w:val="00402685"/>
    <w:rsid w:val="0042521A"/>
    <w:rsid w:val="00433795"/>
    <w:rsid w:val="00501CC3"/>
    <w:rsid w:val="00965141"/>
    <w:rsid w:val="009940BA"/>
    <w:rsid w:val="00A40764"/>
    <w:rsid w:val="00B23D49"/>
    <w:rsid w:val="00B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D5F249"/>
  <w15:chartTrackingRefBased/>
  <w15:docId w15:val="{6B9CA72E-7974-4FEC-9A4F-3484093A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D49"/>
    <w:rPr>
      <w:color w:val="808080"/>
    </w:rPr>
  </w:style>
  <w:style w:type="character" w:customStyle="1" w:styleId="Style1">
    <w:name w:val="Style1"/>
    <w:basedOn w:val="DefaultParagraphFont"/>
    <w:uiPriority w:val="1"/>
    <w:rsid w:val="001D3186"/>
    <w:rPr>
      <w:color w:val="0070C0"/>
    </w:rPr>
  </w:style>
  <w:style w:type="character" w:customStyle="1" w:styleId="Style2">
    <w:name w:val="Style2"/>
    <w:basedOn w:val="DefaultParagraphFont"/>
    <w:uiPriority w:val="1"/>
    <w:rsid w:val="001D3186"/>
    <w:rPr>
      <w:color w:val="0070C0"/>
    </w:rPr>
  </w:style>
  <w:style w:type="character" w:customStyle="1" w:styleId="Style3">
    <w:name w:val="Style3"/>
    <w:basedOn w:val="DefaultParagraphFont"/>
    <w:uiPriority w:val="1"/>
    <w:rsid w:val="001D3186"/>
    <w:rPr>
      <w:color w:val="0070C0"/>
    </w:rPr>
  </w:style>
  <w:style w:type="character" w:customStyle="1" w:styleId="Style4">
    <w:name w:val="Style4"/>
    <w:basedOn w:val="DefaultParagraphFont"/>
    <w:uiPriority w:val="1"/>
    <w:rsid w:val="001D3186"/>
    <w:rPr>
      <w:color w:val="0070C0"/>
    </w:rPr>
  </w:style>
  <w:style w:type="character" w:customStyle="1" w:styleId="Style5">
    <w:name w:val="Style5"/>
    <w:basedOn w:val="DefaultParagraphFont"/>
    <w:uiPriority w:val="1"/>
    <w:rsid w:val="001D3186"/>
    <w:rPr>
      <w:color w:val="0070C0"/>
    </w:rPr>
  </w:style>
  <w:style w:type="character" w:customStyle="1" w:styleId="Style6">
    <w:name w:val="Style6"/>
    <w:basedOn w:val="DefaultParagraphFont"/>
    <w:uiPriority w:val="1"/>
    <w:rsid w:val="001079DF"/>
    <w:rPr>
      <w:color w:val="0070C0"/>
    </w:rPr>
  </w:style>
  <w:style w:type="paragraph" w:styleId="ListParagraph">
    <w:name w:val="List Paragraph"/>
    <w:basedOn w:val="Normal"/>
    <w:uiPriority w:val="34"/>
    <w:qFormat/>
    <w:rsid w:val="001079DF"/>
    <w:pPr>
      <w:spacing w:after="200" w:line="276" w:lineRule="auto"/>
      <w:ind w:left="720"/>
      <w:contextualSpacing/>
    </w:pPr>
  </w:style>
  <w:style w:type="character" w:customStyle="1" w:styleId="1">
    <w:name w:val="1"/>
    <w:basedOn w:val="DefaultParagraphFont"/>
    <w:uiPriority w:val="1"/>
    <w:rsid w:val="001079DF"/>
    <w:rPr>
      <w:rFonts w:ascii="Times New Roman" w:hAnsi="Times New Roman"/>
      <w:color w:val="0070C0"/>
      <w:sz w:val="22"/>
    </w:rPr>
  </w:style>
  <w:style w:type="character" w:customStyle="1" w:styleId="Style7">
    <w:name w:val="Style7"/>
    <w:basedOn w:val="DefaultParagraphFont"/>
    <w:uiPriority w:val="1"/>
    <w:rsid w:val="001079DF"/>
    <w:rPr>
      <w:rFonts w:ascii="Times New Roman" w:hAnsi="Times New Roman"/>
      <w:color w:val="0070C0"/>
      <w:sz w:val="22"/>
    </w:rPr>
  </w:style>
  <w:style w:type="character" w:customStyle="1" w:styleId="Style8">
    <w:name w:val="Style8"/>
    <w:basedOn w:val="DefaultParagraphFont"/>
    <w:uiPriority w:val="1"/>
    <w:rsid w:val="001079DF"/>
    <w:rPr>
      <w:rFonts w:ascii="Times New Roman" w:hAnsi="Times New Roman"/>
      <w:color w:val="0070C0"/>
      <w:sz w:val="22"/>
    </w:rPr>
  </w:style>
  <w:style w:type="character" w:customStyle="1" w:styleId="Style9">
    <w:name w:val="Style9"/>
    <w:basedOn w:val="DefaultParagraphFont"/>
    <w:uiPriority w:val="1"/>
    <w:rsid w:val="00BE7B6D"/>
    <w:rPr>
      <w:rFonts w:ascii="Times New Roman" w:hAnsi="Times New Roman"/>
      <w:i/>
      <w:color w:val="0070C0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433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tuhsc.edu/pharmacy/research/registratio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E30BB44D554DDA8F4BC5C02D6C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D2990-EA39-4716-A1D7-10F2DD1402ED}"/>
      </w:docPartPr>
      <w:docPartBody>
        <w:p w:rsidR="00F9658D" w:rsidRDefault="00C914E7" w:rsidP="00C914E7">
          <w:pPr>
            <w:pStyle w:val="39E30BB44D554DDA8F4BC5C02D6C59259"/>
          </w:pPr>
          <w:r w:rsidRPr="001D3186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F561735BFC7142CA87CEC352B32B6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F9F20-C128-4A21-8130-E1091468EA8E}"/>
      </w:docPartPr>
      <w:docPartBody>
        <w:p w:rsidR="00F9658D" w:rsidRDefault="00C914E7" w:rsidP="00C914E7">
          <w:pPr>
            <w:pStyle w:val="F561735BFC7142CA87CEC352B32B621F9"/>
          </w:pPr>
          <w:r w:rsidRPr="001D3186">
            <w:rPr>
              <w:rStyle w:val="PlaceholderText"/>
              <w:i/>
              <w:color w:val="0070C0"/>
            </w:rPr>
            <w:t>Click here to enter text.</w:t>
          </w:r>
        </w:p>
      </w:docPartBody>
    </w:docPart>
    <w:docPart>
      <w:docPartPr>
        <w:name w:val="5B470B2CB7A942A380C22273EA8EC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FC547-FC5D-419E-B941-C69D294959DA}"/>
      </w:docPartPr>
      <w:docPartBody>
        <w:p w:rsidR="00F9658D" w:rsidRDefault="00C914E7" w:rsidP="00C914E7">
          <w:pPr>
            <w:pStyle w:val="5B470B2CB7A942A380C22273EA8ECF752"/>
          </w:pPr>
          <w:r w:rsidRPr="001079DF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BD5AD2E6B1C4418B7D2FEC0837E3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48D9D-3262-4EC4-B48F-F9F78D61646A}"/>
      </w:docPartPr>
      <w:docPartBody>
        <w:p w:rsidR="00F9658D" w:rsidRDefault="00C914E7" w:rsidP="00C914E7">
          <w:pPr>
            <w:pStyle w:val="4BD5AD2E6B1C4418B7D2FEC0837E330E5"/>
          </w:pPr>
          <w:r w:rsidRPr="001079DF">
            <w:rPr>
              <w:rStyle w:val="PlaceholderText"/>
              <w:color w:val="0070C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C3"/>
    <w:rsid w:val="00371DC3"/>
    <w:rsid w:val="00C914E7"/>
    <w:rsid w:val="00F9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4E7"/>
    <w:rPr>
      <w:color w:val="808080"/>
    </w:rPr>
  </w:style>
  <w:style w:type="paragraph" w:customStyle="1" w:styleId="F4C9C35024934AD2957AE29688514AE3">
    <w:name w:val="F4C9C35024934AD2957AE29688514AE3"/>
    <w:rsid w:val="00371DC3"/>
    <w:rPr>
      <w:rFonts w:eastAsiaTheme="minorHAnsi"/>
    </w:rPr>
  </w:style>
  <w:style w:type="paragraph" w:customStyle="1" w:styleId="39E30BB44D554DDA8F4BC5C02D6C5925">
    <w:name w:val="39E30BB44D554DDA8F4BC5C02D6C5925"/>
    <w:rsid w:val="00371DC3"/>
    <w:rPr>
      <w:rFonts w:eastAsiaTheme="minorHAnsi"/>
    </w:rPr>
  </w:style>
  <w:style w:type="paragraph" w:customStyle="1" w:styleId="F561735BFC7142CA87CEC352B32B621F">
    <w:name w:val="F561735BFC7142CA87CEC352B32B621F"/>
    <w:rsid w:val="00371DC3"/>
    <w:rPr>
      <w:rFonts w:eastAsiaTheme="minorHAnsi"/>
    </w:rPr>
  </w:style>
  <w:style w:type="paragraph" w:customStyle="1" w:styleId="CAEAC7E76D7A4FA98D59D7283D342600">
    <w:name w:val="CAEAC7E76D7A4FA98D59D7283D342600"/>
    <w:rsid w:val="00371DC3"/>
    <w:rPr>
      <w:rFonts w:eastAsiaTheme="minorHAnsi"/>
    </w:rPr>
  </w:style>
  <w:style w:type="paragraph" w:customStyle="1" w:styleId="F4C9C35024934AD2957AE29688514AE31">
    <w:name w:val="F4C9C35024934AD2957AE29688514AE31"/>
    <w:rsid w:val="00371DC3"/>
    <w:rPr>
      <w:rFonts w:eastAsiaTheme="minorHAnsi"/>
    </w:rPr>
  </w:style>
  <w:style w:type="paragraph" w:customStyle="1" w:styleId="39E30BB44D554DDA8F4BC5C02D6C59251">
    <w:name w:val="39E30BB44D554DDA8F4BC5C02D6C59251"/>
    <w:rsid w:val="00371DC3"/>
    <w:rPr>
      <w:rFonts w:eastAsiaTheme="minorHAnsi"/>
    </w:rPr>
  </w:style>
  <w:style w:type="paragraph" w:customStyle="1" w:styleId="F561735BFC7142CA87CEC352B32B621F1">
    <w:name w:val="F561735BFC7142CA87CEC352B32B621F1"/>
    <w:rsid w:val="00371DC3"/>
    <w:rPr>
      <w:rFonts w:eastAsiaTheme="minorHAnsi"/>
    </w:rPr>
  </w:style>
  <w:style w:type="paragraph" w:customStyle="1" w:styleId="CAEAC7E76D7A4FA98D59D7283D3426001">
    <w:name w:val="CAEAC7E76D7A4FA98D59D7283D3426001"/>
    <w:rsid w:val="00371DC3"/>
    <w:rPr>
      <w:rFonts w:eastAsiaTheme="minorHAnsi"/>
    </w:rPr>
  </w:style>
  <w:style w:type="paragraph" w:customStyle="1" w:styleId="F3EFE621144C457294328D59E4F5AB93">
    <w:name w:val="F3EFE621144C457294328D59E4F5AB93"/>
    <w:rsid w:val="00371DC3"/>
    <w:rPr>
      <w:rFonts w:eastAsiaTheme="minorHAnsi"/>
    </w:rPr>
  </w:style>
  <w:style w:type="paragraph" w:customStyle="1" w:styleId="39E30BB44D554DDA8F4BC5C02D6C59252">
    <w:name w:val="39E30BB44D554DDA8F4BC5C02D6C59252"/>
    <w:rsid w:val="00371DC3"/>
    <w:rPr>
      <w:rFonts w:eastAsiaTheme="minorHAnsi"/>
    </w:rPr>
  </w:style>
  <w:style w:type="paragraph" w:customStyle="1" w:styleId="F561735BFC7142CA87CEC352B32B621F2">
    <w:name w:val="F561735BFC7142CA87CEC352B32B621F2"/>
    <w:rsid w:val="00371DC3"/>
    <w:rPr>
      <w:rFonts w:eastAsiaTheme="minorHAnsi"/>
    </w:rPr>
  </w:style>
  <w:style w:type="paragraph" w:customStyle="1" w:styleId="CAEAC7E76D7A4FA98D59D7283D3426002">
    <w:name w:val="CAEAC7E76D7A4FA98D59D7283D3426002"/>
    <w:rsid w:val="00371DC3"/>
    <w:rPr>
      <w:rFonts w:eastAsiaTheme="minorHAnsi"/>
    </w:rPr>
  </w:style>
  <w:style w:type="paragraph" w:customStyle="1" w:styleId="F3EFE621144C457294328D59E4F5AB931">
    <w:name w:val="F3EFE621144C457294328D59E4F5AB931"/>
    <w:rsid w:val="00371DC3"/>
    <w:rPr>
      <w:rFonts w:eastAsiaTheme="minorHAnsi"/>
    </w:rPr>
  </w:style>
  <w:style w:type="paragraph" w:customStyle="1" w:styleId="39E30BB44D554DDA8F4BC5C02D6C59253">
    <w:name w:val="39E30BB44D554DDA8F4BC5C02D6C59253"/>
    <w:rsid w:val="00371DC3"/>
    <w:rPr>
      <w:rFonts w:eastAsiaTheme="minorHAnsi"/>
    </w:rPr>
  </w:style>
  <w:style w:type="paragraph" w:customStyle="1" w:styleId="F561735BFC7142CA87CEC352B32B621F3">
    <w:name w:val="F561735BFC7142CA87CEC352B32B621F3"/>
    <w:rsid w:val="00371DC3"/>
    <w:rPr>
      <w:rFonts w:eastAsiaTheme="minorHAnsi"/>
    </w:rPr>
  </w:style>
  <w:style w:type="paragraph" w:customStyle="1" w:styleId="CAEAC7E76D7A4FA98D59D7283D3426003">
    <w:name w:val="CAEAC7E76D7A4FA98D59D7283D3426003"/>
    <w:rsid w:val="00371DC3"/>
    <w:rPr>
      <w:rFonts w:eastAsiaTheme="minorHAnsi"/>
    </w:rPr>
  </w:style>
  <w:style w:type="paragraph" w:customStyle="1" w:styleId="5B470B2CB7A942A380C22273EA8ECF75">
    <w:name w:val="5B470B2CB7A942A380C22273EA8ECF75"/>
    <w:rsid w:val="00371DC3"/>
    <w:rPr>
      <w:rFonts w:eastAsiaTheme="minorHAnsi"/>
    </w:rPr>
  </w:style>
  <w:style w:type="paragraph" w:customStyle="1" w:styleId="39E30BB44D554DDA8F4BC5C02D6C59254">
    <w:name w:val="39E30BB44D554DDA8F4BC5C02D6C59254"/>
    <w:rsid w:val="00371DC3"/>
    <w:rPr>
      <w:rFonts w:eastAsiaTheme="minorHAnsi"/>
    </w:rPr>
  </w:style>
  <w:style w:type="paragraph" w:customStyle="1" w:styleId="F561735BFC7142CA87CEC352B32B621F4">
    <w:name w:val="F561735BFC7142CA87CEC352B32B621F4"/>
    <w:rsid w:val="00371DC3"/>
    <w:rPr>
      <w:rFonts w:eastAsiaTheme="minorHAnsi"/>
    </w:rPr>
  </w:style>
  <w:style w:type="paragraph" w:customStyle="1" w:styleId="4BD5AD2E6B1C4418B7D2FEC0837E330E">
    <w:name w:val="4BD5AD2E6B1C4418B7D2FEC0837E330E"/>
    <w:rsid w:val="00371DC3"/>
    <w:rPr>
      <w:rFonts w:eastAsiaTheme="minorHAnsi"/>
    </w:rPr>
  </w:style>
  <w:style w:type="paragraph" w:customStyle="1" w:styleId="5B470B2CB7A942A380C22273EA8ECF751">
    <w:name w:val="5B470B2CB7A942A380C22273EA8ECF751"/>
    <w:rsid w:val="00F9658D"/>
    <w:rPr>
      <w:rFonts w:eastAsiaTheme="minorHAnsi"/>
    </w:rPr>
  </w:style>
  <w:style w:type="paragraph" w:customStyle="1" w:styleId="39E30BB44D554DDA8F4BC5C02D6C59255">
    <w:name w:val="39E30BB44D554DDA8F4BC5C02D6C59255"/>
    <w:rsid w:val="00F9658D"/>
    <w:rPr>
      <w:rFonts w:eastAsiaTheme="minorHAnsi"/>
    </w:rPr>
  </w:style>
  <w:style w:type="paragraph" w:customStyle="1" w:styleId="F561735BFC7142CA87CEC352B32B621F5">
    <w:name w:val="F561735BFC7142CA87CEC352B32B621F5"/>
    <w:rsid w:val="00F9658D"/>
    <w:rPr>
      <w:rFonts w:eastAsiaTheme="minorHAnsi"/>
    </w:rPr>
  </w:style>
  <w:style w:type="paragraph" w:customStyle="1" w:styleId="4BD5AD2E6B1C4418B7D2FEC0837E330E1">
    <w:name w:val="4BD5AD2E6B1C4418B7D2FEC0837E330E1"/>
    <w:rsid w:val="00F9658D"/>
    <w:rPr>
      <w:rFonts w:eastAsiaTheme="minorHAnsi"/>
    </w:rPr>
  </w:style>
  <w:style w:type="paragraph" w:customStyle="1" w:styleId="39E30BB44D554DDA8F4BC5C02D6C59256">
    <w:name w:val="39E30BB44D554DDA8F4BC5C02D6C59256"/>
    <w:rsid w:val="00C914E7"/>
    <w:rPr>
      <w:rFonts w:eastAsiaTheme="minorHAnsi"/>
    </w:rPr>
  </w:style>
  <w:style w:type="paragraph" w:customStyle="1" w:styleId="F561735BFC7142CA87CEC352B32B621F6">
    <w:name w:val="F561735BFC7142CA87CEC352B32B621F6"/>
    <w:rsid w:val="00C914E7"/>
    <w:rPr>
      <w:rFonts w:eastAsiaTheme="minorHAnsi"/>
    </w:rPr>
  </w:style>
  <w:style w:type="paragraph" w:customStyle="1" w:styleId="4BD5AD2E6B1C4418B7D2FEC0837E330E2">
    <w:name w:val="4BD5AD2E6B1C4418B7D2FEC0837E330E2"/>
    <w:rsid w:val="00C914E7"/>
    <w:rPr>
      <w:rFonts w:eastAsiaTheme="minorHAnsi"/>
    </w:rPr>
  </w:style>
  <w:style w:type="paragraph" w:customStyle="1" w:styleId="39E30BB44D554DDA8F4BC5C02D6C59257">
    <w:name w:val="39E30BB44D554DDA8F4BC5C02D6C59257"/>
    <w:rsid w:val="00C914E7"/>
    <w:rPr>
      <w:rFonts w:eastAsiaTheme="minorHAnsi"/>
    </w:rPr>
  </w:style>
  <w:style w:type="paragraph" w:customStyle="1" w:styleId="F561735BFC7142CA87CEC352B32B621F7">
    <w:name w:val="F561735BFC7142CA87CEC352B32B621F7"/>
    <w:rsid w:val="00C914E7"/>
    <w:rPr>
      <w:rFonts w:eastAsiaTheme="minorHAnsi"/>
    </w:rPr>
  </w:style>
  <w:style w:type="paragraph" w:customStyle="1" w:styleId="4BD5AD2E6B1C4418B7D2FEC0837E330E3">
    <w:name w:val="4BD5AD2E6B1C4418B7D2FEC0837E330E3"/>
    <w:rsid w:val="00C914E7"/>
    <w:rPr>
      <w:rFonts w:eastAsiaTheme="minorHAnsi"/>
    </w:rPr>
  </w:style>
  <w:style w:type="paragraph" w:customStyle="1" w:styleId="39E30BB44D554DDA8F4BC5C02D6C59258">
    <w:name w:val="39E30BB44D554DDA8F4BC5C02D6C59258"/>
    <w:rsid w:val="00C914E7"/>
    <w:rPr>
      <w:rFonts w:eastAsiaTheme="minorHAnsi"/>
    </w:rPr>
  </w:style>
  <w:style w:type="paragraph" w:customStyle="1" w:styleId="F561735BFC7142CA87CEC352B32B621F8">
    <w:name w:val="F561735BFC7142CA87CEC352B32B621F8"/>
    <w:rsid w:val="00C914E7"/>
    <w:rPr>
      <w:rFonts w:eastAsiaTheme="minorHAnsi"/>
    </w:rPr>
  </w:style>
  <w:style w:type="paragraph" w:customStyle="1" w:styleId="4BD5AD2E6B1C4418B7D2FEC0837E330E4">
    <w:name w:val="4BD5AD2E6B1C4418B7D2FEC0837E330E4"/>
    <w:rsid w:val="00C914E7"/>
    <w:rPr>
      <w:rFonts w:eastAsiaTheme="minorHAnsi"/>
    </w:rPr>
  </w:style>
  <w:style w:type="paragraph" w:customStyle="1" w:styleId="5B470B2CB7A942A380C22273EA8ECF752">
    <w:name w:val="5B470B2CB7A942A380C22273EA8ECF752"/>
    <w:rsid w:val="00C914E7"/>
    <w:rPr>
      <w:rFonts w:eastAsiaTheme="minorHAnsi"/>
    </w:rPr>
  </w:style>
  <w:style w:type="paragraph" w:customStyle="1" w:styleId="39E30BB44D554DDA8F4BC5C02D6C59259">
    <w:name w:val="39E30BB44D554DDA8F4BC5C02D6C59259"/>
    <w:rsid w:val="00C914E7"/>
    <w:rPr>
      <w:rFonts w:eastAsiaTheme="minorHAnsi"/>
    </w:rPr>
  </w:style>
  <w:style w:type="paragraph" w:customStyle="1" w:styleId="F561735BFC7142CA87CEC352B32B621F9">
    <w:name w:val="F561735BFC7142CA87CEC352B32B621F9"/>
    <w:rsid w:val="00C914E7"/>
    <w:rPr>
      <w:rFonts w:eastAsiaTheme="minorHAnsi"/>
    </w:rPr>
  </w:style>
  <w:style w:type="paragraph" w:customStyle="1" w:styleId="4BD5AD2E6B1C4418B7D2FEC0837E330E5">
    <w:name w:val="4BD5AD2E6B1C4418B7D2FEC0837E330E5"/>
    <w:rsid w:val="00C914E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96744-BD38-41CB-832E-CAE7BE6F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Grubb, Heather</dc:creator>
  <cp:keywords/>
  <dc:description/>
  <cp:lastModifiedBy>Grubb, Heather</cp:lastModifiedBy>
  <cp:revision>6</cp:revision>
  <dcterms:created xsi:type="dcterms:W3CDTF">2017-10-25T20:19:00Z</dcterms:created>
  <dcterms:modified xsi:type="dcterms:W3CDTF">2019-10-31T20:40:00Z</dcterms:modified>
</cp:coreProperties>
</file>